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0" w:type="dxa"/>
        <w:tblInd w:w="-176" w:type="dxa"/>
        <w:tblLayout w:type="fixed"/>
        <w:tblLook w:val="04A0"/>
      </w:tblPr>
      <w:tblGrid>
        <w:gridCol w:w="3989"/>
        <w:gridCol w:w="2148"/>
        <w:gridCol w:w="5063"/>
      </w:tblGrid>
      <w:tr w:rsidR="00002737" w:rsidRPr="00826170" w:rsidTr="00FB4571">
        <w:trPr>
          <w:trHeight w:val="1269"/>
        </w:trPr>
        <w:tc>
          <w:tcPr>
            <w:tcW w:w="3686" w:type="dxa"/>
          </w:tcPr>
          <w:p w:rsidR="00002737" w:rsidRPr="00107649" w:rsidRDefault="00002737" w:rsidP="00FB4571">
            <w:pPr>
              <w:jc w:val="center"/>
              <w:rPr>
                <w:rFonts w:ascii="Tifinar" w:eastAsia="Batang" w:hAnsi="Tifinar" w:cs="Courier New"/>
                <w:b/>
                <w:bCs/>
                <w:color w:val="000080"/>
                <w:lang w:val="af-ZA"/>
              </w:rPr>
            </w:pPr>
            <w:r w:rsidRPr="00107649">
              <w:rPr>
                <w:rFonts w:ascii="Calibri" w:eastAsia="Calibri" w:hAnsi="Calibri"/>
              </w:rPr>
              <w:br w:type="page"/>
            </w:r>
            <w:r w:rsidRPr="00107649">
              <w:rPr>
                <w:rFonts w:ascii="Tifinar" w:eastAsia="Batang" w:hAnsi="Ebrima" w:cs="Courier New"/>
                <w:b/>
                <w:bCs/>
                <w:color w:val="000080"/>
                <w:lang w:val="af-ZA"/>
              </w:rPr>
              <w:t>ⵜⴰⴳⵍⴷⵉⵜ</w:t>
            </w:r>
            <w:r w:rsidRPr="00107649">
              <w:rPr>
                <w:rFonts w:ascii="Tifinar" w:eastAsia="Batang" w:hAnsi="Tifinar" w:cs="Courier New"/>
                <w:b/>
                <w:bCs/>
                <w:color w:val="000080"/>
                <w:lang w:val="af-ZA"/>
              </w:rPr>
              <w:t xml:space="preserve"> </w:t>
            </w:r>
            <w:r w:rsidRPr="00107649">
              <w:rPr>
                <w:rFonts w:ascii="Tifinar" w:eastAsia="Batang" w:hAnsi="Ebrima" w:cs="Courier New"/>
                <w:b/>
                <w:bCs/>
                <w:color w:val="000080"/>
                <w:lang w:val="af-ZA"/>
              </w:rPr>
              <w:t>ⵏⵍⵎⴰⵖⵔⵉⴱ</w:t>
            </w:r>
          </w:p>
          <w:p w:rsidR="00002737" w:rsidRPr="00107649" w:rsidRDefault="00002737" w:rsidP="00FB4571">
            <w:pPr>
              <w:jc w:val="center"/>
              <w:rPr>
                <w:rFonts w:ascii="Tifinar" w:eastAsia="Batang" w:hAnsi="Tifinar" w:cs="Courier New"/>
                <w:color w:val="000080"/>
                <w:lang w:val="af-ZA"/>
              </w:rPr>
            </w:pPr>
            <w:r w:rsidRPr="00107649">
              <w:rPr>
                <w:rFonts w:ascii="Tifinar" w:eastAsia="Batang" w:hAnsi="Ebrima" w:cs="Courier New"/>
                <w:color w:val="000080"/>
                <w:lang w:val="af-ZA"/>
              </w:rPr>
              <w:t>ⵜⴰⵎⴰⵡⴰⵙⵜ</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ⵏ</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ⵓⵙⵙⵍⵎⴷ</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ⴰⵏⴰⴼⵍⵍⴰ</w:t>
            </w:r>
            <w:r w:rsidRPr="00107649">
              <w:rPr>
                <w:rFonts w:ascii="Tifinar" w:eastAsia="Batang" w:hAnsi="Tifinar" w:cs="Courier New"/>
                <w:color w:val="000080"/>
                <w:lang w:val="af-ZA"/>
              </w:rPr>
              <w:t xml:space="preserve"> </w:t>
            </w:r>
          </w:p>
          <w:p w:rsidR="00002737" w:rsidRPr="00107649" w:rsidRDefault="00002737" w:rsidP="00FB4571">
            <w:pPr>
              <w:jc w:val="center"/>
              <w:rPr>
                <w:rFonts w:ascii="Calibri" w:eastAsia="Calibri" w:hAnsi="Calibri"/>
              </w:rPr>
            </w:pPr>
            <w:r w:rsidRPr="00107649">
              <w:rPr>
                <w:rFonts w:ascii="Tifinar" w:eastAsia="Batang" w:hAnsi="Ebrima" w:cs="Courier New"/>
                <w:color w:val="000080"/>
                <w:lang w:val="af-ZA"/>
              </w:rPr>
              <w:t>ⴷ</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ⵓⵔⵣⵣⵓ</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ⴰⵎⴰⵙⵙⴰⵏ</w:t>
            </w:r>
          </w:p>
        </w:tc>
        <w:tc>
          <w:tcPr>
            <w:tcW w:w="1985" w:type="dxa"/>
          </w:tcPr>
          <w:p w:rsidR="00002737" w:rsidRPr="00826170" w:rsidRDefault="00002737" w:rsidP="00FB4571">
            <w:pPr>
              <w:jc w:val="center"/>
              <w:rPr>
                <w:rFonts w:ascii="Calibri" w:eastAsia="Calibri" w:hAnsi="Calibri"/>
                <w:sz w:val="22"/>
                <w:szCs w:val="22"/>
              </w:rPr>
            </w:pPr>
            <w:r>
              <w:rPr>
                <w:rFonts w:ascii="Calibri" w:eastAsia="Calibri" w:hAnsi="Calibri"/>
                <w:noProof/>
                <w:sz w:val="22"/>
                <w:szCs w:val="22"/>
                <w:lang w:eastAsia="fr-FR"/>
              </w:rPr>
              <w:drawing>
                <wp:inline distT="0" distB="0" distL="0" distR="0">
                  <wp:extent cx="898525" cy="68389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98525" cy="683895"/>
                          </a:xfrm>
                          <a:prstGeom prst="rect">
                            <a:avLst/>
                          </a:prstGeom>
                          <a:noFill/>
                          <a:ln w="9525">
                            <a:noFill/>
                            <a:miter lim="800000"/>
                            <a:headEnd/>
                            <a:tailEnd/>
                          </a:ln>
                        </pic:spPr>
                      </pic:pic>
                    </a:graphicData>
                  </a:graphic>
                </wp:inline>
              </w:drawing>
            </w:r>
          </w:p>
        </w:tc>
        <w:tc>
          <w:tcPr>
            <w:tcW w:w="4678" w:type="dxa"/>
          </w:tcPr>
          <w:p w:rsidR="00002737" w:rsidRPr="00107649" w:rsidRDefault="00002737" w:rsidP="00FB4571">
            <w:pPr>
              <w:spacing w:line="320" w:lineRule="exact"/>
              <w:ind w:firstLine="35"/>
              <w:jc w:val="center"/>
              <w:rPr>
                <w:rFonts w:ascii="Calibri" w:eastAsia="Calibri" w:hAnsi="Calibri" w:cs="AL-Mohanad"/>
                <w:color w:val="17365D"/>
                <w:sz w:val="28"/>
                <w:szCs w:val="28"/>
              </w:rPr>
            </w:pPr>
            <w:r w:rsidRPr="00107649">
              <w:rPr>
                <w:rFonts w:ascii="Calibri" w:eastAsia="Calibri" w:hAnsi="Calibri" w:cs="AL-Mohanad" w:hint="cs"/>
                <w:b/>
                <w:bCs/>
                <w:color w:val="17365D"/>
                <w:sz w:val="28"/>
                <w:szCs w:val="28"/>
                <w:rtl/>
                <w:lang w:bidi="ar-MA"/>
              </w:rPr>
              <w:t>المملكة المغربية</w:t>
            </w:r>
          </w:p>
          <w:p w:rsidR="00002737" w:rsidRDefault="00002737" w:rsidP="00FB4571">
            <w:pPr>
              <w:spacing w:line="320" w:lineRule="exact"/>
              <w:ind w:firstLine="35"/>
              <w:jc w:val="center"/>
              <w:rPr>
                <w:rFonts w:ascii="Calibri" w:eastAsia="Calibri" w:hAnsi="Calibri" w:cs="AL-Mohanad"/>
                <w:color w:val="17365D"/>
                <w:sz w:val="28"/>
                <w:szCs w:val="28"/>
                <w:lang w:bidi="ar-MA"/>
              </w:rPr>
            </w:pPr>
            <w:r w:rsidRPr="00107649">
              <w:rPr>
                <w:rFonts w:ascii="Calibri" w:eastAsia="Calibri" w:hAnsi="Calibri" w:cs="AL-Mohanad" w:hint="cs"/>
                <w:color w:val="17365D"/>
                <w:sz w:val="28"/>
                <w:szCs w:val="28"/>
                <w:rtl/>
                <w:lang w:bidi="ar-MA"/>
              </w:rPr>
              <w:t>وزارة التعليم العالي والبحث العلمي</w:t>
            </w:r>
            <w:r w:rsidRPr="00107649">
              <w:rPr>
                <w:rFonts w:ascii="Calibri" w:eastAsia="Calibri" w:hAnsi="Calibri" w:cs="AL-Mohanad"/>
                <w:color w:val="17365D"/>
                <w:sz w:val="28"/>
                <w:szCs w:val="28"/>
              </w:rPr>
              <w:t xml:space="preserve"> </w:t>
            </w:r>
            <w:r w:rsidRPr="00107649">
              <w:rPr>
                <w:rFonts w:ascii="Calibri" w:eastAsia="Calibri" w:hAnsi="Calibri" w:cs="AL-Mohanad" w:hint="cs"/>
                <w:color w:val="17365D"/>
                <w:sz w:val="28"/>
                <w:szCs w:val="28"/>
                <w:rtl/>
                <w:lang w:bidi="ar-MA"/>
              </w:rPr>
              <w:t>وتكوين الأطر</w:t>
            </w:r>
          </w:p>
          <w:p w:rsidR="00002737" w:rsidRDefault="00002737" w:rsidP="00FB4571">
            <w:pPr>
              <w:spacing w:line="320" w:lineRule="exact"/>
              <w:ind w:firstLine="35"/>
              <w:jc w:val="center"/>
              <w:rPr>
                <w:rFonts w:ascii="Calibri" w:eastAsia="Calibri" w:hAnsi="Calibri"/>
                <w:color w:val="365F91"/>
                <w:sz w:val="22"/>
                <w:szCs w:val="22"/>
              </w:rPr>
            </w:pPr>
          </w:p>
          <w:p w:rsidR="00002737" w:rsidRPr="00826170" w:rsidRDefault="00002737" w:rsidP="00FB4571">
            <w:pPr>
              <w:spacing w:line="320" w:lineRule="exact"/>
              <w:ind w:firstLine="35"/>
              <w:jc w:val="center"/>
              <w:rPr>
                <w:rFonts w:ascii="Calibri" w:eastAsia="Calibri" w:hAnsi="Calibri"/>
                <w:color w:val="365F91"/>
                <w:sz w:val="22"/>
                <w:szCs w:val="22"/>
              </w:rPr>
            </w:pPr>
          </w:p>
        </w:tc>
      </w:tr>
      <w:tr w:rsidR="00002737" w:rsidRPr="00107649" w:rsidTr="00FB4571">
        <w:trPr>
          <w:trHeight w:val="1269"/>
        </w:trPr>
        <w:tc>
          <w:tcPr>
            <w:tcW w:w="10349" w:type="dxa"/>
            <w:gridSpan w:val="3"/>
          </w:tcPr>
          <w:p w:rsidR="00002737" w:rsidRDefault="00002737" w:rsidP="00FB4571">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Royaume du Maroc</w:t>
            </w:r>
          </w:p>
          <w:p w:rsidR="00002737" w:rsidRDefault="00002737" w:rsidP="00FB4571">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 xml:space="preserve">Ministère de l’Enseignement Supérieur, de la Recherche Scientifique </w:t>
            </w:r>
          </w:p>
          <w:p w:rsidR="00002737" w:rsidRPr="00107649" w:rsidRDefault="00002737" w:rsidP="00FB4571">
            <w:pPr>
              <w:spacing w:line="320" w:lineRule="exact"/>
              <w:ind w:firstLine="35"/>
              <w:jc w:val="center"/>
              <w:rPr>
                <w:rFonts w:ascii="Calibri" w:eastAsia="Calibri" w:hAnsi="Calibri" w:cs="AL-Mohanad"/>
                <w:b/>
                <w:bCs/>
                <w:color w:val="17365D"/>
                <w:sz w:val="28"/>
                <w:szCs w:val="28"/>
                <w:rtl/>
                <w:lang w:bidi="ar-MA"/>
              </w:rPr>
            </w:pPr>
            <w:r>
              <w:rPr>
                <w:rFonts w:ascii="Calibri" w:eastAsia="Calibri" w:hAnsi="Calibri"/>
                <w:sz w:val="20"/>
                <w:szCs w:val="20"/>
              </w:rPr>
              <w:t>et de la Formation des Cadres</w:t>
            </w:r>
          </w:p>
        </w:tc>
      </w:tr>
    </w:tbl>
    <w:p w:rsidR="008C7004" w:rsidRPr="00C41829" w:rsidRDefault="008C7004" w:rsidP="008C7004">
      <w:pPr>
        <w:bidi w:val="0"/>
        <w:spacing w:line="240" w:lineRule="exact"/>
        <w:rPr>
          <w:rFonts w:ascii="Candara" w:hAnsi="Candara"/>
          <w:sz w:val="20"/>
          <w:szCs w:val="20"/>
          <w:lang w:eastAsia="fr-FR" w:bidi="ar-MA"/>
        </w:rPr>
      </w:pPr>
    </w:p>
    <w:tbl>
      <w:tblPr>
        <w:tblW w:w="4111" w:type="dxa"/>
        <w:tblInd w:w="5740"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tblPr>
      <w:tblGrid>
        <w:gridCol w:w="1843"/>
        <w:gridCol w:w="2268"/>
      </w:tblGrid>
      <w:tr w:rsidR="008C7004" w:rsidRPr="00C41829" w:rsidTr="008C7004">
        <w:trPr>
          <w:trHeight w:val="240"/>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r w:rsidRPr="00C41829">
              <w:rPr>
                <w:rFonts w:ascii="Candara" w:hAnsi="Candara"/>
              </w:rPr>
              <w:t>N° d’ordre CNaCES</w:t>
            </w: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bidi w:val="0"/>
              <w:spacing w:line="240" w:lineRule="exact"/>
              <w:rPr>
                <w:rFonts w:ascii="Candara" w:hAnsi="Candara"/>
                <w:b/>
                <w:bCs/>
                <w:sz w:val="20"/>
                <w:szCs w:val="20"/>
                <w:lang w:eastAsia="fr-FR"/>
              </w:rPr>
            </w:pPr>
            <w:r w:rsidRPr="00C41829">
              <w:rPr>
                <w:rFonts w:ascii="Candara" w:hAnsi="Candara"/>
                <w:b/>
                <w:bCs/>
                <w:sz w:val="20"/>
                <w:szCs w:val="20"/>
                <w:lang w:eastAsia="fr-FR"/>
              </w:rPr>
              <w:t>Date d’arrivée</w:t>
            </w:r>
          </w:p>
          <w:p w:rsidR="008C7004" w:rsidRPr="00C41829" w:rsidRDefault="008C7004" w:rsidP="003420C0">
            <w:pPr>
              <w:bidi w:val="0"/>
              <w:spacing w:line="240" w:lineRule="exact"/>
              <w:rPr>
                <w:rFonts w:ascii="Candara" w:hAnsi="Candara"/>
                <w:b/>
                <w:bCs/>
                <w:sz w:val="20"/>
                <w:szCs w:val="20"/>
                <w:lang w:eastAsia="fr-FR"/>
              </w:rPr>
            </w:pPr>
          </w:p>
        </w:tc>
      </w:tr>
      <w:tr w:rsidR="008C7004" w:rsidRPr="00C41829" w:rsidTr="008C7004">
        <w:trPr>
          <w:trHeight w:val="321"/>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E01DBB">
            <w:pPr>
              <w:bidi w:val="0"/>
              <w:spacing w:line="240" w:lineRule="exact"/>
              <w:rPr>
                <w:rFonts w:ascii="Candara" w:hAnsi="Candara"/>
                <w:b/>
                <w:bCs/>
                <w:sz w:val="20"/>
                <w:szCs w:val="20"/>
                <w:lang w:eastAsia="fr-FR"/>
              </w:rPr>
            </w:pPr>
            <w:r w:rsidRPr="00C41829">
              <w:rPr>
                <w:rFonts w:ascii="Candara" w:hAnsi="Candara"/>
                <w:sz w:val="20"/>
                <w:szCs w:val="20"/>
                <w:lang w:eastAsia="fr-FR"/>
              </w:rPr>
              <w:t>.………../ …….…/201</w:t>
            </w:r>
            <w:r w:rsidR="00E01DBB">
              <w:rPr>
                <w:rFonts w:ascii="Candara" w:hAnsi="Candara"/>
                <w:sz w:val="20"/>
                <w:szCs w:val="20"/>
                <w:lang w:eastAsia="fr-FR"/>
              </w:rPr>
              <w:t>7</w:t>
            </w:r>
          </w:p>
        </w:tc>
      </w:tr>
    </w:tbl>
    <w:p w:rsidR="008C7004" w:rsidRPr="00C41829" w:rsidRDefault="008C7004" w:rsidP="008C7004">
      <w:pPr>
        <w:bidi w:val="0"/>
        <w:spacing w:line="240" w:lineRule="exact"/>
        <w:rPr>
          <w:rFonts w:ascii="Candara" w:hAnsi="Candara"/>
          <w:sz w:val="20"/>
          <w:szCs w:val="20"/>
          <w:lang w:eastAsia="fr-FR" w:bidi="ar-MA"/>
        </w:rPr>
      </w:pPr>
    </w:p>
    <w:p w:rsidR="00C51C2B" w:rsidRPr="00C41829" w:rsidRDefault="00C51C2B" w:rsidP="00C51C2B">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3816"/>
        <w:gridCol w:w="5515"/>
      </w:tblGrid>
      <w:tr w:rsidR="0094229D" w:rsidRPr="00C41829" w:rsidTr="0094229D">
        <w:trPr>
          <w:trHeight w:val="1583"/>
          <w:jc w:val="center"/>
        </w:trPr>
        <w:tc>
          <w:tcPr>
            <w:tcW w:w="5000" w:type="pct"/>
            <w:gridSpan w:val="2"/>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Pr="00C41829"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FC6A2A" w:rsidRPr="00FC6A2A" w:rsidRDefault="00FC6A2A" w:rsidP="00FC6A2A">
            <w:pPr>
              <w:pStyle w:val="Titre2"/>
              <w:numPr>
                <w:ilvl w:val="0"/>
                <w:numId w:val="35"/>
              </w:numPr>
              <w:bidi w:val="0"/>
              <w:spacing w:line="276" w:lineRule="auto"/>
              <w:ind w:left="3037" w:hanging="425"/>
              <w:jc w:val="left"/>
              <w:rPr>
                <w:rFonts w:ascii="Candara" w:hAnsi="Candara"/>
                <w:color w:val="17365D" w:themeColor="text2" w:themeShade="BF"/>
                <w:sz w:val="28"/>
                <w:szCs w:val="28"/>
              </w:rPr>
            </w:pPr>
            <w:r w:rsidRPr="00FC6A2A">
              <w:rPr>
                <w:rFonts w:ascii="Candara" w:hAnsi="Candara"/>
                <w:color w:val="17365D" w:themeColor="text2" w:themeShade="BF"/>
                <w:sz w:val="28"/>
                <w:szCs w:val="28"/>
              </w:rPr>
              <w:t>MASTER</w:t>
            </w:r>
          </w:p>
          <w:p w:rsidR="0094229D" w:rsidRPr="00C41829" w:rsidRDefault="00FC6A2A" w:rsidP="00FC6A2A">
            <w:pPr>
              <w:pStyle w:val="Titre2"/>
              <w:numPr>
                <w:ilvl w:val="0"/>
                <w:numId w:val="35"/>
              </w:numPr>
              <w:bidi w:val="0"/>
              <w:spacing w:line="276" w:lineRule="auto"/>
              <w:ind w:left="3037" w:hanging="425"/>
              <w:jc w:val="left"/>
              <w:rPr>
                <w:rFonts w:ascii="Candara" w:hAnsi="Candara"/>
                <w:color w:val="17365D" w:themeColor="text2" w:themeShade="BF"/>
                <w:sz w:val="28"/>
                <w:szCs w:val="28"/>
              </w:rPr>
            </w:pPr>
            <w:r w:rsidRPr="00FC6A2A">
              <w:rPr>
                <w:rFonts w:ascii="Candara" w:hAnsi="Candara"/>
                <w:color w:val="17365D" w:themeColor="text2" w:themeShade="BF"/>
                <w:sz w:val="28"/>
                <w:szCs w:val="28"/>
              </w:rPr>
              <w:t>MASTER SPECIALISE</w:t>
            </w:r>
          </w:p>
        </w:tc>
      </w:tr>
      <w:tr w:rsidR="0094229D" w:rsidRPr="00C41829" w:rsidTr="006D1CDC">
        <w:trPr>
          <w:trHeight w:val="599"/>
          <w:jc w:val="center"/>
        </w:trPr>
        <w:tc>
          <w:tcPr>
            <w:tcW w:w="2045" w:type="pct"/>
            <w:shd w:val="clear" w:color="auto" w:fill="auto"/>
            <w:tcMar>
              <w:top w:w="170" w:type="dxa"/>
              <w:left w:w="113" w:type="dxa"/>
            </w:tcMar>
          </w:tcPr>
          <w:p w:rsidR="0094229D" w:rsidRPr="00C41829" w:rsidRDefault="0094229D" w:rsidP="0094229D">
            <w:pPr>
              <w:numPr>
                <w:ilvl w:val="0"/>
                <w:numId w:val="25"/>
              </w:numPr>
              <w:bidi w:val="0"/>
              <w:ind w:left="919" w:hanging="559"/>
              <w:rPr>
                <w:rFonts w:ascii="Candara" w:hAnsi="Candara"/>
                <w:color w:val="17365D" w:themeColor="text2" w:themeShade="BF"/>
              </w:rPr>
            </w:pPr>
            <w:r w:rsidRPr="00C41829">
              <w:rPr>
                <w:rFonts w:ascii="Candara" w:hAnsi="Candara"/>
                <w:b/>
                <w:bCs/>
                <w:color w:val="17365D" w:themeColor="text2" w:themeShade="BF"/>
                <w:lang w:eastAsia="fr-FR"/>
              </w:rPr>
              <w:t>Nouvelle demande</w:t>
            </w:r>
          </w:p>
        </w:tc>
        <w:tc>
          <w:tcPr>
            <w:tcW w:w="2955" w:type="pct"/>
            <w:shd w:val="clear" w:color="auto" w:fill="auto"/>
            <w:tcMar>
              <w:top w:w="170" w:type="dxa"/>
              <w:left w:w="113" w:type="dxa"/>
            </w:tcMar>
          </w:tcPr>
          <w:p w:rsidR="0094229D" w:rsidRPr="00C41829" w:rsidRDefault="0094229D" w:rsidP="006D4EB4">
            <w:pPr>
              <w:numPr>
                <w:ilvl w:val="0"/>
                <w:numId w:val="25"/>
              </w:numPr>
              <w:bidi w:val="0"/>
              <w:ind w:left="472" w:hanging="425"/>
              <w:jc w:val="both"/>
              <w:rPr>
                <w:rFonts w:ascii="Candara" w:hAnsi="Candara"/>
                <w:b/>
                <w:bCs/>
                <w:color w:val="17365D" w:themeColor="text2" w:themeShade="BF"/>
                <w:lang w:eastAsia="fr-FR"/>
              </w:rPr>
            </w:pPr>
            <w:r w:rsidRPr="00C41829">
              <w:rPr>
                <w:rFonts w:ascii="Candara" w:hAnsi="Candara"/>
                <w:b/>
                <w:bCs/>
                <w:color w:val="17365D" w:themeColor="text2" w:themeShade="BF"/>
                <w:lang w:eastAsia="fr-FR"/>
              </w:rPr>
              <w:t xml:space="preserve">Demande de renouvellement </w:t>
            </w:r>
            <w:r w:rsidR="006D1CDC" w:rsidRPr="00C41829">
              <w:rPr>
                <w:rFonts w:ascii="Candara" w:hAnsi="Candara"/>
                <w:b/>
                <w:bCs/>
                <w:color w:val="17365D" w:themeColor="text2" w:themeShade="BF"/>
                <w:lang w:eastAsia="fr-FR"/>
              </w:rPr>
              <w:t>de l’</w:t>
            </w:r>
            <w:r w:rsidRPr="00C41829">
              <w:rPr>
                <w:rFonts w:ascii="Candara" w:hAnsi="Candara"/>
                <w:b/>
                <w:bCs/>
                <w:color w:val="17365D" w:themeColor="text2" w:themeShade="BF"/>
                <w:lang w:eastAsia="fr-FR"/>
              </w:rPr>
              <w:t>accréditation</w:t>
            </w:r>
            <w:r w:rsidR="006D4EB4">
              <w:rPr>
                <w:rFonts w:ascii="Candara" w:hAnsi="Candara"/>
                <w:b/>
                <w:bCs/>
                <w:color w:val="17365D" w:themeColor="text2" w:themeShade="BF"/>
                <w:lang w:eastAsia="fr-FR"/>
              </w:rPr>
              <w:t>, selon le nouveau CNPN</w:t>
            </w:r>
          </w:p>
        </w:tc>
      </w:tr>
    </w:tbl>
    <w:p w:rsidR="0094229D" w:rsidRPr="00C41829" w:rsidRDefault="0094229D" w:rsidP="0094229D">
      <w:pPr>
        <w:bidi w:val="0"/>
        <w:spacing w:line="240" w:lineRule="exact"/>
        <w:rPr>
          <w:rFonts w:ascii="Candara" w:hAnsi="Candara"/>
          <w:sz w:val="16"/>
          <w:szCs w:val="16"/>
          <w:lang w:eastAsia="fr-FR"/>
        </w:rPr>
      </w:pPr>
    </w:p>
    <w:p w:rsidR="0094229D" w:rsidRPr="00C41829" w:rsidRDefault="0094229D" w:rsidP="0094229D">
      <w:pPr>
        <w:bidi w:val="0"/>
        <w:spacing w:line="240" w:lineRule="exact"/>
        <w:rPr>
          <w:rFonts w:ascii="Candara" w:hAnsi="Candara"/>
          <w:sz w:val="20"/>
          <w:szCs w:val="20"/>
          <w:lang w:eastAsia="fr-FR" w:bidi="ar-MA"/>
        </w:rPr>
      </w:pPr>
    </w:p>
    <w:tbl>
      <w:tblPr>
        <w:tblW w:w="9497"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969"/>
        <w:gridCol w:w="5528"/>
      </w:tblGrid>
      <w:tr w:rsidR="005652E8"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8C7004">
            <w:pPr>
              <w:bidi w:val="0"/>
              <w:rPr>
                <w:rFonts w:ascii="Candara" w:hAnsi="Candara"/>
                <w:b/>
                <w:bCs/>
                <w:caps/>
                <w:sz w:val="20"/>
                <w:szCs w:val="20"/>
                <w:lang w:eastAsia="fr-CA"/>
              </w:rPr>
            </w:pPr>
            <w:r w:rsidRPr="00C41829">
              <w:rPr>
                <w:rFonts w:ascii="Candara" w:hAnsi="Candara"/>
                <w:b/>
                <w:bCs/>
                <w:lang w:eastAsia="fr-FR"/>
              </w:rPr>
              <w:t>Université </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5652E8"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8C7004" w:rsidP="008C7004">
            <w:pPr>
              <w:bidi w:val="0"/>
              <w:rPr>
                <w:rFonts w:ascii="Candara" w:hAnsi="Candara"/>
                <w:b/>
                <w:bCs/>
                <w:lang w:eastAsia="fr-FR"/>
              </w:rPr>
            </w:pPr>
            <w:r w:rsidRPr="00C41829">
              <w:rPr>
                <w:rFonts w:ascii="Candara" w:hAnsi="Candara"/>
                <w:b/>
                <w:bCs/>
                <w:lang w:eastAsia="fr-FR"/>
              </w:rPr>
              <w:t>Etablissement</w:t>
            </w:r>
            <w:r w:rsidR="005652E8" w:rsidRPr="00C41829">
              <w:rPr>
                <w:rFonts w:ascii="Candara" w:hAnsi="Candara"/>
                <w:b/>
                <w:bCs/>
                <w:lang w:eastAsia="fr-FR"/>
              </w:rPr>
              <w:t> </w:t>
            </w:r>
            <w:r w:rsidR="00BE27CB" w:rsidRPr="00C41829">
              <w:rPr>
                <w:rFonts w:ascii="Candara" w:hAnsi="Candara"/>
                <w:b/>
                <w:bCs/>
                <w:lang w:eastAsia="fr-FR"/>
              </w:rPr>
              <w:t>d</w:t>
            </w:r>
            <w:r w:rsidR="005652E8" w:rsidRPr="00C41829">
              <w:rPr>
                <w:rFonts w:ascii="Candara" w:hAnsi="Candara"/>
                <w:b/>
                <w:bCs/>
                <w:lang w:eastAsia="fr-FR"/>
              </w:rPr>
              <w:t>ont relève  la filière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27289A"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8C7004">
            <w:pPr>
              <w:bidi w:val="0"/>
              <w:spacing w:line="300" w:lineRule="exact"/>
              <w:rPr>
                <w:rFonts w:ascii="Candara" w:hAnsi="Candara"/>
                <w:b/>
                <w:bCs/>
                <w:lang w:eastAsia="fr-FR"/>
              </w:rPr>
            </w:pPr>
            <w:r w:rsidRPr="00C41829">
              <w:rPr>
                <w:rFonts w:ascii="Candara" w:hAnsi="Candara"/>
                <w:b/>
                <w:bCs/>
                <w:lang w:eastAsia="fr-FR"/>
              </w:rPr>
              <w:t xml:space="preserve">Département d’attache de la </w:t>
            </w:r>
            <w:r w:rsidR="00FC6A2A" w:rsidRPr="00C41829">
              <w:rPr>
                <w:rFonts w:ascii="Candara" w:hAnsi="Candara"/>
                <w:b/>
                <w:bCs/>
              </w:rPr>
              <w:t>filière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27289A"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6D1CDC">
            <w:pPr>
              <w:bidi w:val="0"/>
              <w:jc w:val="both"/>
              <w:rPr>
                <w:rFonts w:ascii="Candara" w:hAnsi="Candara"/>
                <w:b/>
                <w:bCs/>
                <w:lang w:eastAsia="fr-FR"/>
              </w:rPr>
            </w:pPr>
            <w:r w:rsidRPr="00C41829">
              <w:rPr>
                <w:rFonts w:ascii="Candara" w:hAnsi="Candara"/>
                <w:b/>
                <w:bCs/>
                <w:lang w:eastAsia="fr-FR"/>
              </w:rPr>
              <w:t xml:space="preserve">Intitulé de la filière </w:t>
            </w:r>
            <w:r w:rsidR="008C7004" w:rsidRPr="00C41829">
              <w:rPr>
                <w:rFonts w:ascii="Candara" w:hAnsi="Candara"/>
                <w:b/>
                <w:bCs/>
                <w:lang w:eastAsia="fr-FR"/>
              </w:rPr>
              <w:t>(</w:t>
            </w:r>
            <w:r w:rsidR="00DE3E30" w:rsidRPr="00DE3E30">
              <w:rPr>
                <w:rFonts w:ascii="Candara" w:hAnsi="Candara"/>
                <w:b/>
                <w:bCs/>
                <w:u w:val="single"/>
                <w:lang w:eastAsia="fr-FR"/>
              </w:rPr>
              <w:t>intitulés</w:t>
            </w:r>
            <w:r w:rsidR="00DE3E30">
              <w:rPr>
                <w:rFonts w:ascii="Candara" w:hAnsi="Candara"/>
                <w:b/>
                <w:bCs/>
                <w:lang w:eastAsia="fr-FR"/>
              </w:rPr>
              <w:t xml:space="preserve"> </w:t>
            </w:r>
            <w:r w:rsidRPr="00C41829">
              <w:rPr>
                <w:rFonts w:ascii="Candara" w:hAnsi="Candara"/>
                <w:b/>
                <w:bCs/>
                <w:u w:val="single"/>
                <w:lang w:eastAsia="fr-FR"/>
              </w:rPr>
              <w:t>dans la langue d’enseignement de la filière</w:t>
            </w:r>
            <w:r w:rsidR="008C7004" w:rsidRPr="00C41829">
              <w:rPr>
                <w:rFonts w:ascii="Candara" w:hAnsi="Candara"/>
                <w:b/>
                <w:bCs/>
                <w:lang w:eastAsia="fr-FR"/>
              </w:rPr>
              <w:t xml:space="preserve">  </w:t>
            </w:r>
            <w:r w:rsidR="008C7004" w:rsidRPr="00C41829">
              <w:rPr>
                <w:rFonts w:ascii="Candara" w:hAnsi="Candara"/>
                <w:b/>
                <w:bCs/>
                <w:u w:val="single"/>
                <w:lang w:eastAsia="fr-FR"/>
              </w:rPr>
              <w:t>et en langue Arabe)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tcPr>
          <w:p w:rsidR="0027289A" w:rsidRPr="00C41829" w:rsidRDefault="0027289A" w:rsidP="00C51C2B">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8C7004"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FC6A2A" w:rsidP="00DE3E30">
            <w:pPr>
              <w:bidi w:val="0"/>
              <w:jc w:val="both"/>
              <w:rPr>
                <w:rFonts w:ascii="Candara" w:hAnsi="Candara"/>
                <w:b/>
                <w:bCs/>
                <w:lang w:eastAsia="fr-FR"/>
              </w:rPr>
            </w:pPr>
            <w:r>
              <w:rPr>
                <w:rFonts w:ascii="Candara" w:hAnsi="Candara"/>
                <w:b/>
                <w:bCs/>
                <w:lang w:eastAsia="fr-FR"/>
              </w:rPr>
              <w:t>Options</w:t>
            </w:r>
            <w:r w:rsidR="008C7004" w:rsidRPr="00C41829">
              <w:rPr>
                <w:rFonts w:ascii="Candara" w:hAnsi="Candara"/>
                <w:b/>
                <w:bCs/>
                <w:lang w:eastAsia="fr-FR"/>
              </w:rPr>
              <w:t xml:space="preserve"> de </w:t>
            </w:r>
            <w:r>
              <w:rPr>
                <w:rFonts w:ascii="Candara" w:hAnsi="Candara"/>
                <w:b/>
                <w:bCs/>
                <w:lang w:eastAsia="fr-FR"/>
              </w:rPr>
              <w:t xml:space="preserve">la </w:t>
            </w:r>
            <w:r w:rsidR="008C7004" w:rsidRPr="00C41829">
              <w:rPr>
                <w:rFonts w:ascii="Candara" w:hAnsi="Candara"/>
                <w:b/>
                <w:bCs/>
                <w:lang w:eastAsia="fr-FR"/>
              </w:rPr>
              <w:t>formation, le cas échéant (</w:t>
            </w:r>
            <w:r w:rsidR="00DE3E30" w:rsidRPr="00DE3E30">
              <w:rPr>
                <w:rFonts w:ascii="Candara" w:hAnsi="Candara"/>
                <w:b/>
                <w:bCs/>
                <w:u w:val="single"/>
                <w:lang w:eastAsia="fr-FR"/>
              </w:rPr>
              <w:t>intitulés</w:t>
            </w:r>
            <w:r w:rsidR="00DE3E30">
              <w:rPr>
                <w:rFonts w:ascii="Candara" w:hAnsi="Candara"/>
                <w:b/>
                <w:bCs/>
                <w:lang w:eastAsia="fr-FR"/>
              </w:rPr>
              <w:t xml:space="preserve"> </w:t>
            </w:r>
            <w:r w:rsidR="008C7004" w:rsidRPr="00C41829">
              <w:rPr>
                <w:rFonts w:ascii="Candara" w:hAnsi="Candara"/>
                <w:b/>
                <w:bCs/>
                <w:u w:val="single"/>
                <w:lang w:eastAsia="fr-FR"/>
              </w:rPr>
              <w:t>dans la langue d’enseignement de la filière</w:t>
            </w:r>
            <w:r w:rsidR="008C7004" w:rsidRPr="00C41829">
              <w:rPr>
                <w:rFonts w:ascii="Candara" w:hAnsi="Candara"/>
                <w:b/>
                <w:bCs/>
                <w:lang w:eastAsia="fr-FR"/>
              </w:rPr>
              <w:t xml:space="preserve">  </w:t>
            </w:r>
            <w:r w:rsidR="008C7004" w:rsidRPr="00C41829">
              <w:rPr>
                <w:rFonts w:ascii="Candara" w:hAnsi="Candara"/>
                <w:b/>
                <w:bCs/>
                <w:u w:val="single"/>
                <w:lang w:eastAsia="fr-FR"/>
              </w:rPr>
              <w:t>et en langue Arabe)</w:t>
            </w:r>
            <w:r w:rsidR="008C7004" w:rsidRPr="00C41829">
              <w:rPr>
                <w:rFonts w:ascii="Candara" w:hAnsi="Candara"/>
                <w:b/>
                <w:bCs/>
                <w:lang w:eastAsia="fr-FR"/>
              </w:rPr>
              <w:t> </w:t>
            </w:r>
          </w:p>
          <w:p w:rsidR="008C7004" w:rsidRPr="00C41829" w:rsidRDefault="008C7004" w:rsidP="008C7004">
            <w:pPr>
              <w:bidi w:val="0"/>
              <w:rPr>
                <w:rFonts w:ascii="Candara" w:hAnsi="Candara"/>
                <w:b/>
                <w:bCs/>
                <w:lang w:eastAsia="fr-FR"/>
              </w:rPr>
            </w:pPr>
          </w:p>
        </w:tc>
        <w:tc>
          <w:tcPr>
            <w:tcW w:w="552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C51C2B">
            <w:pPr>
              <w:bidi w:val="0"/>
              <w:rPr>
                <w:rFonts w:ascii="Candara" w:hAnsi="Candara"/>
                <w:b/>
                <w:bCs/>
                <w:sz w:val="16"/>
                <w:szCs w:val="16"/>
                <w:lang w:eastAsia="fr-CA"/>
              </w:rPr>
            </w:pPr>
          </w:p>
        </w:tc>
      </w:tr>
      <w:tr w:rsidR="0027289A" w:rsidRPr="00C41829" w:rsidTr="008C7004">
        <w:trPr>
          <w:trHeight w:val="567"/>
        </w:trPr>
        <w:tc>
          <w:tcPr>
            <w:tcW w:w="9497" w:type="dxa"/>
            <w:gridSpan w:val="2"/>
            <w:tcBorders>
              <w:top w:val="thinThickLargeGap" w:sz="18" w:space="0" w:color="auto"/>
              <w:left w:val="nil"/>
              <w:bottom w:val="nil"/>
              <w:right w:val="nil"/>
            </w:tcBorders>
            <w:vAlign w:val="center"/>
          </w:tcPr>
          <w:p w:rsidR="008C7004" w:rsidRPr="00C41829" w:rsidRDefault="008C7004" w:rsidP="0027289A">
            <w:pPr>
              <w:bidi w:val="0"/>
              <w:jc w:val="center"/>
              <w:rPr>
                <w:rFonts w:ascii="Candara" w:hAnsi="Candara"/>
                <w:b/>
                <w:bCs/>
                <w:color w:val="17365D" w:themeColor="text2" w:themeShade="BF"/>
                <w:sz w:val="20"/>
                <w:szCs w:val="20"/>
                <w:lang w:eastAsia="fr-FR"/>
              </w:rPr>
            </w:pPr>
          </w:p>
          <w:p w:rsidR="008C7004" w:rsidRPr="00C41829" w:rsidRDefault="008C7004" w:rsidP="008C7004">
            <w:pPr>
              <w:bidi w:val="0"/>
              <w:jc w:val="center"/>
              <w:rPr>
                <w:rFonts w:ascii="Candara" w:hAnsi="Candara"/>
                <w:b/>
                <w:bCs/>
                <w:color w:val="17365D" w:themeColor="text2" w:themeShade="BF"/>
                <w:sz w:val="20"/>
                <w:szCs w:val="20"/>
                <w:lang w:eastAsia="fr-FR"/>
              </w:rPr>
            </w:pPr>
          </w:p>
          <w:p w:rsidR="008C7004" w:rsidRPr="00C41829" w:rsidRDefault="008C7004" w:rsidP="008C7004">
            <w:pPr>
              <w:bidi w:val="0"/>
              <w:jc w:val="center"/>
              <w:rPr>
                <w:rFonts w:ascii="Candara" w:hAnsi="Candara"/>
                <w:b/>
                <w:bCs/>
                <w:color w:val="17365D" w:themeColor="text2" w:themeShade="BF"/>
                <w:sz w:val="20"/>
                <w:szCs w:val="20"/>
                <w:lang w:eastAsia="fr-FR"/>
              </w:rPr>
            </w:pPr>
          </w:p>
          <w:p w:rsidR="0027289A" w:rsidRPr="00C41829" w:rsidRDefault="00002737" w:rsidP="00E01DBB">
            <w:pPr>
              <w:bidi w:val="0"/>
              <w:jc w:val="center"/>
              <w:rPr>
                <w:rFonts w:ascii="Candara" w:hAnsi="Candara"/>
                <w:b/>
                <w:bCs/>
                <w:color w:val="17365D" w:themeColor="text2" w:themeShade="BF"/>
                <w:sz w:val="16"/>
                <w:szCs w:val="16"/>
                <w:lang w:eastAsia="fr-CA"/>
              </w:rPr>
            </w:pPr>
            <w:r w:rsidRPr="009103A6">
              <w:rPr>
                <w:rFonts w:ascii="Candara" w:hAnsi="Candara"/>
                <w:b/>
                <w:bCs/>
                <w:i/>
                <w:iCs/>
                <w:color w:val="17365D" w:themeColor="text2" w:themeShade="BF"/>
                <w:sz w:val="20"/>
                <w:szCs w:val="20"/>
                <w:lang w:eastAsia="fr-FR"/>
              </w:rPr>
              <w:t>Session 201</w:t>
            </w:r>
            <w:r w:rsidR="00C11F95">
              <w:rPr>
                <w:rFonts w:ascii="Candara" w:hAnsi="Candara"/>
                <w:b/>
                <w:bCs/>
                <w:i/>
                <w:iCs/>
                <w:color w:val="17365D" w:themeColor="text2" w:themeShade="BF"/>
                <w:sz w:val="20"/>
                <w:szCs w:val="20"/>
                <w:lang w:eastAsia="fr-FR"/>
              </w:rPr>
              <w:t>7</w:t>
            </w:r>
            <w:r w:rsidRPr="009103A6">
              <w:rPr>
                <w:rFonts w:ascii="Candara" w:hAnsi="Candara"/>
                <w:b/>
                <w:bCs/>
                <w:i/>
                <w:iCs/>
                <w:color w:val="17365D" w:themeColor="text2" w:themeShade="BF"/>
                <w:sz w:val="20"/>
                <w:szCs w:val="20"/>
                <w:lang w:eastAsia="fr-FR"/>
              </w:rPr>
              <w:t xml:space="preserve">_ date limite de dépôt des demandes d’accréditation : </w:t>
            </w:r>
            <w:r w:rsidR="00E01DBB">
              <w:rPr>
                <w:rFonts w:ascii="Candara" w:hAnsi="Candara"/>
                <w:b/>
                <w:bCs/>
                <w:i/>
                <w:iCs/>
                <w:color w:val="17365D" w:themeColor="text2" w:themeShade="BF"/>
                <w:sz w:val="20"/>
                <w:szCs w:val="20"/>
                <w:lang w:eastAsia="fr-FR"/>
              </w:rPr>
              <w:t>Fin f</w:t>
            </w:r>
            <w:r w:rsidR="00C11F95">
              <w:rPr>
                <w:rFonts w:ascii="Candara" w:hAnsi="Candara"/>
                <w:b/>
                <w:bCs/>
                <w:i/>
                <w:iCs/>
                <w:color w:val="17365D" w:themeColor="text2" w:themeShade="BF"/>
                <w:sz w:val="20"/>
                <w:szCs w:val="20"/>
                <w:lang w:eastAsia="fr-FR"/>
              </w:rPr>
              <w:t>évrier</w:t>
            </w:r>
            <w:r w:rsidRPr="009103A6">
              <w:rPr>
                <w:rFonts w:ascii="Candara" w:hAnsi="Candara"/>
                <w:b/>
                <w:bCs/>
                <w:i/>
                <w:iCs/>
                <w:color w:val="17365D" w:themeColor="text2" w:themeShade="BF"/>
                <w:sz w:val="20"/>
                <w:szCs w:val="20"/>
                <w:lang w:eastAsia="fr-FR"/>
              </w:rPr>
              <w:t xml:space="preserve"> 201</w:t>
            </w:r>
            <w:r w:rsidR="00C11F95">
              <w:rPr>
                <w:rFonts w:ascii="Candara" w:hAnsi="Candara"/>
                <w:b/>
                <w:bCs/>
                <w:i/>
                <w:iCs/>
                <w:color w:val="17365D" w:themeColor="text2" w:themeShade="BF"/>
                <w:sz w:val="20"/>
                <w:szCs w:val="20"/>
                <w:lang w:eastAsia="fr-FR"/>
              </w:rPr>
              <w:t>7</w:t>
            </w:r>
          </w:p>
        </w:tc>
      </w:tr>
    </w:tbl>
    <w:p w:rsidR="0027289A" w:rsidRPr="00C41829" w:rsidRDefault="0027289A" w:rsidP="00C51C2B">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C51C2B" w:rsidRPr="00C41829" w:rsidRDefault="00C51C2B" w:rsidP="0027289A">
      <w:pPr>
        <w:bidi w:val="0"/>
        <w:rPr>
          <w:rFonts w:ascii="Candara" w:hAnsi="Candara"/>
          <w:b/>
          <w:bCs/>
          <w:caps/>
          <w:sz w:val="20"/>
          <w:szCs w:val="20"/>
          <w:lang w:eastAsia="fr-CA"/>
        </w:rPr>
      </w:pPr>
    </w:p>
    <w:tbl>
      <w:tblPr>
        <w:tblW w:w="5001"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tblPr>
      <w:tblGrid>
        <w:gridCol w:w="10347"/>
      </w:tblGrid>
      <w:tr w:rsidR="00C51C2B" w:rsidRPr="00C41829" w:rsidTr="004D56A3">
        <w:trPr>
          <w:trHeight w:val="1242"/>
        </w:trPr>
        <w:tc>
          <w:tcPr>
            <w:tcW w:w="5000" w:type="pct"/>
          </w:tcPr>
          <w:p w:rsidR="00C51C2B" w:rsidRPr="00C41829" w:rsidRDefault="00C51C2B" w:rsidP="00D52BF7">
            <w:pPr>
              <w:bidi w:val="0"/>
              <w:spacing w:line="276" w:lineRule="auto"/>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t>Important</w:t>
            </w:r>
          </w:p>
          <w:p w:rsidR="00813E56" w:rsidRPr="00C41829" w:rsidRDefault="00C51C2B" w:rsidP="00E01DBB">
            <w:pPr>
              <w:pStyle w:val="Corpsdetexte3"/>
              <w:numPr>
                <w:ilvl w:val="0"/>
                <w:numId w:val="1"/>
              </w:numPr>
              <w:tabs>
                <w:tab w:val="left" w:pos="360"/>
              </w:tabs>
              <w:spacing w:after="240" w:line="276" w:lineRule="auto"/>
              <w:ind w:left="340" w:right="0" w:hanging="340"/>
              <w:rPr>
                <w:rFonts w:ascii="Candara" w:hAnsi="Candara" w:cs="Times New Roman"/>
                <w:sz w:val="22"/>
                <w:szCs w:val="22"/>
              </w:rPr>
            </w:pPr>
            <w:r w:rsidRPr="00C41829">
              <w:rPr>
                <w:rFonts w:ascii="Candara" w:hAnsi="Candara"/>
                <w:sz w:val="22"/>
                <w:szCs w:val="22"/>
                <w:lang w:eastAsia="fr-FR"/>
              </w:rPr>
              <w:t xml:space="preserve">Le présent </w:t>
            </w:r>
            <w:r w:rsidR="004D56A3" w:rsidRPr="00C41829">
              <w:rPr>
                <w:rFonts w:ascii="Candara" w:hAnsi="Candara"/>
                <w:sz w:val="22"/>
                <w:szCs w:val="22"/>
                <w:lang w:eastAsia="fr-FR"/>
              </w:rPr>
              <w:t>descriptif</w:t>
            </w:r>
            <w:r w:rsidR="00FD594B" w:rsidRPr="00C41829">
              <w:rPr>
                <w:rFonts w:ascii="Candara" w:hAnsi="Candara"/>
                <w:sz w:val="22"/>
                <w:szCs w:val="22"/>
                <w:lang w:eastAsia="fr-FR"/>
              </w:rPr>
              <w:t xml:space="preserve"> comprend </w:t>
            </w:r>
            <w:r w:rsidR="006554DE">
              <w:rPr>
                <w:rFonts w:ascii="Candara" w:hAnsi="Candara"/>
                <w:sz w:val="22"/>
                <w:szCs w:val="22"/>
                <w:lang w:eastAsia="fr-FR"/>
              </w:rPr>
              <w:t>16</w:t>
            </w:r>
            <w:r w:rsidRPr="00C41829">
              <w:rPr>
                <w:rFonts w:ascii="Candara" w:hAnsi="Candara"/>
                <w:sz w:val="22"/>
                <w:szCs w:val="22"/>
                <w:lang w:eastAsia="fr-FR"/>
              </w:rPr>
              <w:t xml:space="preserve"> pages. Il doit être dûment rempli et adressé au secrétariat de la CNCES</w:t>
            </w:r>
            <w:r w:rsidR="00813E56" w:rsidRPr="00C41829">
              <w:rPr>
                <w:rFonts w:ascii="Candara" w:hAnsi="Candara"/>
                <w:sz w:val="22"/>
                <w:szCs w:val="22"/>
                <w:lang w:eastAsia="fr-FR"/>
              </w:rPr>
              <w:t xml:space="preserve"> (</w:t>
            </w:r>
            <w:r w:rsidR="00813E56" w:rsidRPr="00C41829">
              <w:rPr>
                <w:rFonts w:ascii="Candara" w:hAnsi="Candara" w:cs="Times New Roman"/>
                <w:sz w:val="22"/>
                <w:szCs w:val="22"/>
              </w:rPr>
              <w:t xml:space="preserve">Direction </w:t>
            </w:r>
            <w:r w:rsidR="00813E56" w:rsidRPr="00C41829">
              <w:rPr>
                <w:rFonts w:ascii="Candara" w:hAnsi="Candara"/>
                <w:sz w:val="22"/>
                <w:szCs w:val="22"/>
                <w:lang w:eastAsia="fr-FR"/>
              </w:rPr>
              <w:t>de l’Enseignement Supérieur et du Développement Pédagogique</w:t>
            </w:r>
            <w:r w:rsidR="004D56A3" w:rsidRPr="00C41829">
              <w:rPr>
                <w:rFonts w:ascii="Candara" w:hAnsi="Candara"/>
                <w:sz w:val="22"/>
                <w:szCs w:val="22"/>
                <w:lang w:eastAsia="fr-FR"/>
              </w:rPr>
              <w:t>)</w:t>
            </w:r>
            <w:r w:rsidR="00813E56" w:rsidRPr="00C41829">
              <w:rPr>
                <w:rFonts w:ascii="Candara" w:hAnsi="Candara"/>
                <w:sz w:val="22"/>
                <w:szCs w:val="22"/>
                <w:lang w:eastAsia="fr-FR"/>
              </w:rPr>
              <w:t xml:space="preserve"> </w:t>
            </w:r>
            <w:r w:rsidR="00813E56" w:rsidRPr="006D4EB4">
              <w:rPr>
                <w:rFonts w:ascii="Candara" w:hAnsi="Candara"/>
                <w:b/>
                <w:bCs/>
                <w:color w:val="C00000"/>
                <w:szCs w:val="24"/>
                <w:u w:val="single"/>
                <w:lang w:eastAsia="fr-FR"/>
              </w:rPr>
              <w:t xml:space="preserve">avant </w:t>
            </w:r>
            <w:r w:rsidR="00E01DBB">
              <w:rPr>
                <w:rFonts w:ascii="Candara" w:hAnsi="Candara"/>
                <w:b/>
                <w:bCs/>
                <w:color w:val="C00000"/>
                <w:szCs w:val="24"/>
                <w:u w:val="single"/>
                <w:lang w:eastAsia="fr-FR"/>
              </w:rPr>
              <w:t>fin</w:t>
            </w:r>
            <w:r w:rsidR="00813E56" w:rsidRPr="006D4EB4">
              <w:rPr>
                <w:rFonts w:ascii="Candara" w:hAnsi="Candara"/>
                <w:b/>
                <w:bCs/>
                <w:color w:val="C00000"/>
                <w:szCs w:val="24"/>
                <w:u w:val="single"/>
                <w:lang w:eastAsia="fr-FR"/>
              </w:rPr>
              <w:t xml:space="preserve"> </w:t>
            </w:r>
            <w:r w:rsidR="00E01DBB">
              <w:rPr>
                <w:rFonts w:ascii="Candara" w:hAnsi="Candara"/>
                <w:b/>
                <w:bCs/>
                <w:color w:val="C00000"/>
                <w:szCs w:val="24"/>
                <w:u w:val="single"/>
                <w:lang w:eastAsia="fr-FR"/>
              </w:rPr>
              <w:t>f</w:t>
            </w:r>
            <w:r w:rsidR="00C11F95">
              <w:rPr>
                <w:rFonts w:ascii="Candara" w:hAnsi="Candara"/>
                <w:b/>
                <w:bCs/>
                <w:color w:val="C00000"/>
                <w:szCs w:val="24"/>
                <w:u w:val="single"/>
                <w:lang w:eastAsia="fr-FR"/>
              </w:rPr>
              <w:t>évrier</w:t>
            </w:r>
            <w:r w:rsidR="00813E56" w:rsidRPr="006D4EB4">
              <w:rPr>
                <w:rFonts w:ascii="Candara" w:hAnsi="Candara"/>
                <w:b/>
                <w:bCs/>
                <w:color w:val="C00000"/>
                <w:szCs w:val="24"/>
                <w:u w:val="single"/>
                <w:lang w:eastAsia="fr-FR"/>
              </w:rPr>
              <w:t xml:space="preserve"> 201</w:t>
            </w:r>
            <w:r w:rsidR="00C11F95">
              <w:rPr>
                <w:rFonts w:ascii="Candara" w:hAnsi="Candara"/>
                <w:b/>
                <w:bCs/>
                <w:color w:val="C00000"/>
                <w:szCs w:val="24"/>
                <w:u w:val="single"/>
                <w:lang w:eastAsia="fr-FR"/>
              </w:rPr>
              <w:t>7</w:t>
            </w:r>
            <w:r w:rsidR="00813E56" w:rsidRPr="00C41829">
              <w:rPr>
                <w:rFonts w:ascii="Candara" w:hAnsi="Candara"/>
                <w:sz w:val="22"/>
                <w:szCs w:val="22"/>
                <w:lang w:eastAsia="fr-FR"/>
              </w:rPr>
              <w:t>.</w:t>
            </w:r>
            <w:r w:rsidR="00813E56" w:rsidRPr="00C41829">
              <w:rPr>
                <w:rFonts w:ascii="Candara" w:hAnsi="Candara" w:cs="Times New Roman"/>
                <w:sz w:val="22"/>
                <w:szCs w:val="22"/>
              </w:rPr>
              <w:t xml:space="preserve"> </w:t>
            </w:r>
            <w:r w:rsidR="00EA32A6" w:rsidRPr="00C41829">
              <w:rPr>
                <w:rFonts w:ascii="Candara" w:hAnsi="Candara" w:cs="Times New Roman"/>
                <w:sz w:val="22"/>
                <w:szCs w:val="22"/>
              </w:rPr>
              <w:t>Elle doit comporter les avis et visa du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Coordonnateur pédagogique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Chef du département d’attache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Président du conseil de l’établissement dont relève la filière;</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 xml:space="preserve">Président du conseil de l’université. </w:t>
            </w:r>
          </w:p>
          <w:p w:rsidR="00EA32A6" w:rsidRPr="00C41829" w:rsidRDefault="00EA32A6" w:rsidP="00D52BF7">
            <w:pPr>
              <w:bidi w:val="0"/>
              <w:spacing w:line="276" w:lineRule="auto"/>
              <w:ind w:left="1064"/>
              <w:jc w:val="both"/>
              <w:rPr>
                <w:rFonts w:ascii="Candara" w:eastAsia="Batang" w:hAnsi="Candara" w:cs="Gautami"/>
                <w:sz w:val="22"/>
                <w:szCs w:val="22"/>
                <w:lang w:eastAsia="fr-FR"/>
              </w:rPr>
            </w:pPr>
          </w:p>
          <w:p w:rsidR="00813E56" w:rsidRPr="006D4EB4" w:rsidRDefault="00813E56" w:rsidP="00D52BF7">
            <w:pPr>
              <w:numPr>
                <w:ilvl w:val="0"/>
                <w:numId w:val="1"/>
              </w:numPr>
              <w:tabs>
                <w:tab w:val="left" w:pos="360"/>
              </w:tabs>
              <w:bidi w:val="0"/>
              <w:spacing w:line="276" w:lineRule="auto"/>
              <w:ind w:right="0"/>
              <w:jc w:val="lowKashida"/>
              <w:rPr>
                <w:rFonts w:ascii="Candara" w:hAnsi="Candara"/>
                <w:b/>
                <w:bCs/>
                <w:lang w:eastAsia="fr-FR"/>
              </w:rPr>
            </w:pPr>
            <w:r w:rsidRPr="00C41829">
              <w:rPr>
                <w:rFonts w:ascii="Candara" w:hAnsi="Candara"/>
                <w:sz w:val="22"/>
                <w:szCs w:val="22"/>
                <w:lang w:eastAsia="fr-FR"/>
              </w:rPr>
              <w:t xml:space="preserve">La demande d’accréditation doit être remise en </w:t>
            </w:r>
            <w:r w:rsidRPr="006D4EB4">
              <w:rPr>
                <w:rFonts w:ascii="Candara" w:hAnsi="Candara"/>
                <w:b/>
                <w:bCs/>
                <w:color w:val="C00000"/>
                <w:lang w:eastAsia="fr-FR"/>
              </w:rPr>
              <w:t>2 exemplaire sur support papier</w:t>
            </w:r>
            <w:r w:rsidRPr="006D4EB4">
              <w:rPr>
                <w:rFonts w:ascii="Candara" w:hAnsi="Candara"/>
                <w:color w:val="C00000"/>
                <w:lang w:eastAsia="fr-FR"/>
              </w:rPr>
              <w:t xml:space="preserve"> </w:t>
            </w:r>
            <w:r w:rsidRPr="006D4EB4">
              <w:rPr>
                <w:rFonts w:ascii="Candara" w:hAnsi="Candara"/>
                <w:b/>
                <w:bCs/>
                <w:color w:val="C00000"/>
                <w:u w:val="single"/>
                <w:lang w:eastAsia="fr-FR"/>
              </w:rPr>
              <w:t xml:space="preserve">et une copie sur support électronique (format </w:t>
            </w:r>
            <w:r w:rsidR="00DE3E30">
              <w:rPr>
                <w:rFonts w:ascii="Candara" w:hAnsi="Candara"/>
                <w:b/>
                <w:bCs/>
                <w:color w:val="C00000"/>
                <w:u w:val="single"/>
                <w:lang w:eastAsia="fr-FR"/>
              </w:rPr>
              <w:t>« </w:t>
            </w:r>
            <w:r w:rsidRPr="006D4EB4">
              <w:rPr>
                <w:rFonts w:ascii="Candara" w:hAnsi="Candara"/>
                <w:b/>
                <w:bCs/>
                <w:color w:val="C00000"/>
                <w:u w:val="single"/>
                <w:lang w:eastAsia="fr-FR"/>
              </w:rPr>
              <w:t>Word</w:t>
            </w:r>
            <w:r w:rsidR="00DE3E30">
              <w:rPr>
                <w:rFonts w:ascii="Candara" w:hAnsi="Candara"/>
                <w:b/>
                <w:bCs/>
                <w:color w:val="C00000"/>
                <w:u w:val="single"/>
                <w:lang w:eastAsia="fr-FR"/>
              </w:rPr>
              <w:t> »</w:t>
            </w:r>
            <w:r w:rsidRPr="006D4EB4">
              <w:rPr>
                <w:rFonts w:ascii="Candara" w:hAnsi="Candara"/>
                <w:b/>
                <w:bCs/>
                <w:color w:val="C00000"/>
                <w:u w:val="single"/>
                <w:lang w:eastAsia="fr-FR"/>
              </w:rPr>
              <w:t xml:space="preserve"> et format </w:t>
            </w:r>
            <w:r w:rsidR="00DE3E30">
              <w:rPr>
                <w:rFonts w:ascii="Candara" w:hAnsi="Candara"/>
                <w:b/>
                <w:bCs/>
                <w:color w:val="C00000"/>
                <w:u w:val="single"/>
                <w:lang w:eastAsia="fr-FR"/>
              </w:rPr>
              <w:t>« </w:t>
            </w:r>
            <w:r w:rsidRPr="006D4EB4">
              <w:rPr>
                <w:rFonts w:ascii="Candara" w:hAnsi="Candara"/>
                <w:b/>
                <w:bCs/>
                <w:color w:val="C00000"/>
                <w:u w:val="single"/>
                <w:lang w:eastAsia="fr-FR"/>
              </w:rPr>
              <w:t>PDF</w:t>
            </w:r>
            <w:r w:rsidR="00DE3E30">
              <w:rPr>
                <w:rFonts w:ascii="Candara" w:hAnsi="Candara"/>
                <w:b/>
                <w:bCs/>
                <w:color w:val="C00000"/>
                <w:u w:val="single"/>
                <w:lang w:eastAsia="fr-FR"/>
              </w:rPr>
              <w:t> »</w:t>
            </w:r>
            <w:r w:rsidRPr="006D4EB4">
              <w:rPr>
                <w:rFonts w:ascii="Candara" w:hAnsi="Candara"/>
                <w:b/>
                <w:bCs/>
                <w:color w:val="C00000"/>
                <w:u w:val="single"/>
                <w:lang w:eastAsia="fr-FR"/>
              </w:rPr>
              <w:t>, comportant les avis et visas requis ainsi que tous documents annexes)</w:t>
            </w:r>
            <w:r w:rsidRPr="006D4EB4">
              <w:rPr>
                <w:rFonts w:ascii="Candara" w:hAnsi="Candara"/>
                <w:color w:val="C00000"/>
                <w:lang w:eastAsia="fr-FR"/>
              </w:rPr>
              <w:t>.</w:t>
            </w:r>
          </w:p>
          <w:p w:rsidR="00C51C2B" w:rsidRPr="00C41829" w:rsidRDefault="00C51C2B" w:rsidP="00D52BF7">
            <w:pPr>
              <w:pStyle w:val="Corpsdetexte3"/>
              <w:tabs>
                <w:tab w:val="left" w:pos="360"/>
              </w:tabs>
              <w:spacing w:line="276" w:lineRule="auto"/>
              <w:ind w:left="340" w:right="360"/>
              <w:rPr>
                <w:rFonts w:ascii="Candara" w:hAnsi="Candara"/>
                <w:sz w:val="22"/>
                <w:szCs w:val="22"/>
                <w:lang w:eastAsia="fr-FR"/>
              </w:rPr>
            </w:pPr>
          </w:p>
          <w:p w:rsidR="00813E56" w:rsidRPr="00DE3E30" w:rsidRDefault="00813E56" w:rsidP="00DE3E30">
            <w:pPr>
              <w:numPr>
                <w:ilvl w:val="0"/>
                <w:numId w:val="1"/>
              </w:numPr>
              <w:tabs>
                <w:tab w:val="left" w:pos="360"/>
              </w:tabs>
              <w:bidi w:val="0"/>
              <w:spacing w:line="276" w:lineRule="auto"/>
              <w:ind w:right="0"/>
              <w:jc w:val="lowKashida"/>
              <w:rPr>
                <w:rFonts w:ascii="Candara" w:hAnsi="Candara"/>
                <w:sz w:val="22"/>
                <w:szCs w:val="22"/>
              </w:rPr>
            </w:pPr>
            <w:r w:rsidRPr="00C41829">
              <w:rPr>
                <w:rFonts w:ascii="Candara" w:hAnsi="Candara"/>
                <w:sz w:val="22"/>
                <w:szCs w:val="22"/>
              </w:rPr>
              <w:t xml:space="preserve">Le descriptif </w:t>
            </w:r>
            <w:r w:rsidR="00D52BF7" w:rsidRPr="00C41829">
              <w:rPr>
                <w:rFonts w:ascii="Candara" w:hAnsi="Candara"/>
                <w:sz w:val="22"/>
                <w:szCs w:val="22"/>
              </w:rPr>
              <w:t xml:space="preserve">dument renseigné, </w:t>
            </w:r>
            <w:r w:rsidRPr="00C41829">
              <w:rPr>
                <w:rFonts w:ascii="Candara" w:hAnsi="Candara"/>
                <w:sz w:val="22"/>
                <w:szCs w:val="22"/>
              </w:rPr>
              <w:t>doit se conformer aux </w:t>
            </w:r>
            <w:r w:rsidRPr="00DE3E30">
              <w:rPr>
                <w:rFonts w:ascii="Candara" w:hAnsi="Candara"/>
                <w:b/>
                <w:bCs/>
                <w:sz w:val="22"/>
                <w:szCs w:val="22"/>
              </w:rPr>
              <w:t>Cahier des</w:t>
            </w:r>
            <w:r w:rsidR="004878D0" w:rsidRPr="00DE3E30">
              <w:rPr>
                <w:rFonts w:ascii="Candara" w:hAnsi="Candara"/>
                <w:b/>
                <w:bCs/>
                <w:sz w:val="22"/>
                <w:szCs w:val="22"/>
              </w:rPr>
              <w:t xml:space="preserve"> </w:t>
            </w:r>
            <w:r w:rsidR="00DE3E30">
              <w:rPr>
                <w:rFonts w:ascii="Candara" w:hAnsi="Candara"/>
                <w:b/>
                <w:bCs/>
                <w:sz w:val="22"/>
                <w:szCs w:val="22"/>
              </w:rPr>
              <w:t>Normes Pédagogiques Nationales.</w:t>
            </w:r>
            <w:r w:rsidRPr="00DE3E30">
              <w:rPr>
                <w:rFonts w:ascii="Candara" w:hAnsi="Candara"/>
                <w:b/>
                <w:bCs/>
                <w:sz w:val="22"/>
                <w:szCs w:val="22"/>
              </w:rPr>
              <w:t xml:space="preserve"> </w:t>
            </w:r>
          </w:p>
          <w:p w:rsidR="00813E56" w:rsidRPr="00C41829" w:rsidRDefault="00813E56" w:rsidP="00D52BF7">
            <w:pPr>
              <w:pStyle w:val="Corpsdetexte3"/>
              <w:tabs>
                <w:tab w:val="left" w:pos="851"/>
              </w:tabs>
              <w:spacing w:line="276" w:lineRule="auto"/>
              <w:ind w:right="357"/>
              <w:rPr>
                <w:rFonts w:ascii="Candara" w:hAnsi="Candara" w:cs="Times New Roman"/>
                <w:sz w:val="22"/>
                <w:szCs w:val="22"/>
              </w:rPr>
            </w:pPr>
          </w:p>
          <w:p w:rsidR="006D4EB4" w:rsidRPr="00C41829" w:rsidRDefault="006D4EB4" w:rsidP="000D6715">
            <w:pPr>
              <w:numPr>
                <w:ilvl w:val="0"/>
                <w:numId w:val="1"/>
              </w:numPr>
              <w:tabs>
                <w:tab w:val="left" w:pos="360"/>
              </w:tabs>
              <w:bidi w:val="0"/>
              <w:spacing w:line="276" w:lineRule="auto"/>
              <w:ind w:right="0"/>
              <w:jc w:val="lowKashida"/>
              <w:rPr>
                <w:rFonts w:ascii="Candara" w:hAnsi="Candara"/>
                <w:sz w:val="22"/>
                <w:szCs w:val="22"/>
                <w:lang w:eastAsia="fr-FR"/>
              </w:rPr>
            </w:pPr>
            <w:r>
              <w:rPr>
                <w:rFonts w:ascii="Candara" w:hAnsi="Candara"/>
                <w:sz w:val="22"/>
                <w:szCs w:val="22"/>
              </w:rPr>
              <w:t>L’offre</w:t>
            </w:r>
            <w:r>
              <w:rPr>
                <w:rFonts w:ascii="Candara" w:hAnsi="Candara"/>
                <w:sz w:val="22"/>
                <w:szCs w:val="22"/>
                <w:lang w:eastAsia="fr-FR"/>
              </w:rPr>
              <w:t xml:space="preserve"> de formation de l’université doit être cohérente et se baser sur des critères, </w:t>
            </w:r>
            <w:r w:rsidRPr="00C41829">
              <w:rPr>
                <w:rFonts w:ascii="Candara" w:hAnsi="Candara"/>
                <w:sz w:val="22"/>
                <w:szCs w:val="22"/>
                <w:lang w:eastAsia="fr-FR"/>
              </w:rPr>
              <w:t>d’opportunité,</w:t>
            </w:r>
            <w:r>
              <w:rPr>
                <w:rFonts w:ascii="Candara" w:hAnsi="Candara"/>
                <w:sz w:val="22"/>
                <w:szCs w:val="22"/>
                <w:lang w:eastAsia="fr-FR"/>
              </w:rPr>
              <w:t xml:space="preserve"> </w:t>
            </w:r>
            <w:r w:rsidRPr="00C41829">
              <w:rPr>
                <w:rFonts w:ascii="Candara" w:hAnsi="Candara"/>
                <w:sz w:val="22"/>
                <w:szCs w:val="22"/>
                <w:lang w:eastAsia="fr-FR"/>
              </w:rPr>
              <w:t>de qualité,</w:t>
            </w:r>
            <w:r>
              <w:rPr>
                <w:rFonts w:ascii="Candara" w:hAnsi="Candara"/>
                <w:sz w:val="22"/>
                <w:szCs w:val="22"/>
                <w:lang w:eastAsia="fr-FR"/>
              </w:rPr>
              <w:t xml:space="preserve">  de faisabilité</w:t>
            </w:r>
            <w:r w:rsidRPr="00C41829">
              <w:rPr>
                <w:rFonts w:ascii="Candara" w:hAnsi="Candara"/>
                <w:sz w:val="22"/>
                <w:szCs w:val="22"/>
                <w:lang w:eastAsia="fr-FR"/>
              </w:rPr>
              <w:t xml:space="preserve"> et d’optimisation des ressources humaines et matérielles, à l’échelle du département, de l’établissement et de l’université. La demande d’accréditation doit satisfaire aux moyens humains et matérielles nécessaires à </w:t>
            </w:r>
            <w:r w:rsidR="000D6715">
              <w:rPr>
                <w:rFonts w:ascii="Candara" w:hAnsi="Candara"/>
                <w:sz w:val="22"/>
                <w:szCs w:val="22"/>
                <w:lang w:eastAsia="fr-FR"/>
              </w:rPr>
              <w:t>l</w:t>
            </w:r>
            <w:r w:rsidRPr="00C41829">
              <w:rPr>
                <w:rFonts w:ascii="Candara" w:hAnsi="Candara"/>
                <w:sz w:val="22"/>
                <w:szCs w:val="22"/>
                <w:lang w:eastAsia="fr-FR"/>
              </w:rPr>
              <w:t>a bonne mise en œuvre</w:t>
            </w:r>
            <w:r w:rsidR="000D6715">
              <w:rPr>
                <w:rFonts w:ascii="Candara" w:hAnsi="Candara"/>
                <w:sz w:val="22"/>
                <w:szCs w:val="22"/>
                <w:lang w:eastAsia="fr-FR"/>
              </w:rPr>
              <w:t xml:space="preserve"> de la filière considérée</w:t>
            </w:r>
            <w:r w:rsidRPr="00C41829">
              <w:rPr>
                <w:rFonts w:ascii="Candara" w:hAnsi="Candara"/>
                <w:sz w:val="22"/>
                <w:szCs w:val="22"/>
                <w:lang w:eastAsia="fr-FR"/>
              </w:rPr>
              <w:t xml:space="preserve">. </w:t>
            </w:r>
          </w:p>
          <w:p w:rsidR="006D4EB4" w:rsidRPr="006D4EB4" w:rsidRDefault="006D4EB4" w:rsidP="006D4EB4">
            <w:pPr>
              <w:tabs>
                <w:tab w:val="left" w:pos="360"/>
              </w:tabs>
              <w:bidi w:val="0"/>
              <w:spacing w:line="276" w:lineRule="auto"/>
              <w:ind w:left="360"/>
              <w:jc w:val="lowKashida"/>
              <w:rPr>
                <w:rFonts w:ascii="Candara" w:hAnsi="Candara"/>
                <w:sz w:val="22"/>
                <w:szCs w:val="22"/>
                <w:lang w:eastAsia="fr-FR"/>
              </w:rPr>
            </w:pPr>
          </w:p>
          <w:p w:rsidR="006D4EB4" w:rsidRPr="006D4EB4" w:rsidRDefault="006D4EB4" w:rsidP="006D4EB4">
            <w:pPr>
              <w:numPr>
                <w:ilvl w:val="0"/>
                <w:numId w:val="1"/>
              </w:numPr>
              <w:tabs>
                <w:tab w:val="left" w:pos="360"/>
              </w:tabs>
              <w:bidi w:val="0"/>
              <w:spacing w:line="276" w:lineRule="auto"/>
              <w:ind w:right="0"/>
              <w:jc w:val="lowKashida"/>
              <w:rPr>
                <w:rFonts w:ascii="Candara" w:hAnsi="Candara"/>
                <w:sz w:val="22"/>
                <w:szCs w:val="22"/>
                <w:lang w:eastAsia="fr-FR"/>
              </w:rPr>
            </w:pPr>
            <w:r w:rsidRPr="006D4EB4">
              <w:rPr>
                <w:rFonts w:ascii="Candara" w:eastAsia="Batang" w:hAnsi="Candara" w:cs="Gautami"/>
                <w:sz w:val="22"/>
                <w:szCs w:val="22"/>
              </w:rPr>
              <w:t xml:space="preserve">Lors de l’élaboration des filières, des troncs communs sont à prévoir entre les filières du même champ disciplinaire afin de permettre les passerelles entre filières au sein de l’établissement ou avec d’autres établissements.  </w:t>
            </w:r>
            <w:r>
              <w:rPr>
                <w:rFonts w:ascii="Candara" w:eastAsia="Batang" w:hAnsi="Candara" w:cs="Gautami"/>
                <w:sz w:val="22"/>
                <w:szCs w:val="22"/>
              </w:rPr>
              <w:t xml:space="preserve">Aussi, il faut éviter la </w:t>
            </w:r>
            <w:hyperlink r:id="rId8" w:tooltip="Multiplicité (mathématiques)" w:history="1">
              <w:r w:rsidRPr="006D4EB4">
                <w:rPr>
                  <w:rFonts w:ascii="Candara" w:eastAsia="Batang" w:hAnsi="Candara" w:cs="Gautami"/>
                  <w:sz w:val="22"/>
                  <w:szCs w:val="22"/>
                </w:rPr>
                <w:t>multiplicité</w:t>
              </w:r>
            </w:hyperlink>
            <w:r>
              <w:t xml:space="preserve"> </w:t>
            </w:r>
            <w:r>
              <w:rPr>
                <w:rFonts w:ascii="Candara" w:eastAsia="Batang" w:hAnsi="Candara" w:cs="Gautami"/>
                <w:sz w:val="22"/>
                <w:szCs w:val="22"/>
              </w:rPr>
              <w:t xml:space="preserve">des filières dans une même discipline.  </w:t>
            </w:r>
            <w:r w:rsidRPr="00C41829">
              <w:rPr>
                <w:rFonts w:ascii="Candara" w:hAnsi="Candara"/>
                <w:sz w:val="22"/>
                <w:szCs w:val="22"/>
                <w:lang w:eastAsia="fr-FR"/>
              </w:rPr>
              <w:t>L</w:t>
            </w:r>
            <w:r>
              <w:rPr>
                <w:rFonts w:ascii="Candara" w:hAnsi="Candara"/>
                <w:sz w:val="22"/>
                <w:szCs w:val="22"/>
                <w:lang w:eastAsia="fr-FR"/>
              </w:rPr>
              <w:t>e</w:t>
            </w:r>
            <w:r w:rsidRPr="00C41829">
              <w:rPr>
                <w:rFonts w:ascii="Candara" w:hAnsi="Candara"/>
                <w:sz w:val="22"/>
                <w:szCs w:val="22"/>
                <w:lang w:eastAsia="fr-FR"/>
              </w:rPr>
              <w:t xml:space="preserve"> projet de la filière </w:t>
            </w:r>
            <w:r>
              <w:rPr>
                <w:rFonts w:ascii="Candara" w:hAnsi="Candara"/>
                <w:sz w:val="22"/>
                <w:szCs w:val="22"/>
                <w:lang w:eastAsia="fr-FR"/>
              </w:rPr>
              <w:t>est</w:t>
            </w:r>
            <w:r w:rsidRPr="00C41829">
              <w:rPr>
                <w:rFonts w:ascii="Candara" w:hAnsi="Candara"/>
                <w:sz w:val="22"/>
                <w:szCs w:val="22"/>
                <w:lang w:eastAsia="fr-FR"/>
              </w:rPr>
              <w:t xml:space="preserve"> élaboré par une équipe pédagogique qui relève d’un ou de plusieurs départements, selon le présent descriptif. </w:t>
            </w:r>
            <w:r>
              <w:rPr>
                <w:rFonts w:ascii="Candara" w:hAnsi="Candara"/>
                <w:sz w:val="22"/>
                <w:szCs w:val="22"/>
                <w:lang w:eastAsia="fr-FR"/>
              </w:rPr>
              <w:t>Les projets de filières</w:t>
            </w:r>
            <w:r w:rsidR="004D56A3" w:rsidRPr="00C41829">
              <w:rPr>
                <w:rFonts w:ascii="Candara" w:hAnsi="Candara"/>
                <w:sz w:val="22"/>
                <w:szCs w:val="22"/>
                <w:lang w:eastAsia="fr-FR"/>
              </w:rPr>
              <w:t xml:space="preserve"> doi</w:t>
            </w:r>
            <w:r>
              <w:rPr>
                <w:rFonts w:ascii="Candara" w:hAnsi="Candara"/>
                <w:sz w:val="22"/>
                <w:szCs w:val="22"/>
                <w:lang w:eastAsia="fr-FR"/>
              </w:rPr>
              <w:t>vent être soumis</w:t>
            </w:r>
            <w:r w:rsidR="004D56A3" w:rsidRPr="00C41829">
              <w:rPr>
                <w:rFonts w:ascii="Candara" w:hAnsi="Candara"/>
                <w:sz w:val="22"/>
                <w:szCs w:val="22"/>
                <w:lang w:eastAsia="fr-FR"/>
              </w:rPr>
              <w:t xml:space="preserve"> au préalable à une évaluation au niveau de l’établissement et de l’université.</w:t>
            </w:r>
            <w:r w:rsidR="004878D0">
              <w:rPr>
                <w:rFonts w:ascii="Candara" w:hAnsi="Candara"/>
                <w:sz w:val="22"/>
                <w:szCs w:val="22"/>
                <w:lang w:eastAsia="fr-FR"/>
              </w:rPr>
              <w:t xml:space="preserve"> </w:t>
            </w:r>
            <w:r>
              <w:rPr>
                <w:rFonts w:ascii="Candara" w:hAnsi="Candara"/>
                <w:sz w:val="22"/>
                <w:szCs w:val="22"/>
                <w:lang w:eastAsia="fr-FR"/>
              </w:rPr>
              <w:t xml:space="preserve">Le projet de la filière </w:t>
            </w:r>
            <w:r w:rsidR="00813E56" w:rsidRPr="00C41829">
              <w:rPr>
                <w:rFonts w:ascii="Candara" w:hAnsi="Candara"/>
                <w:sz w:val="22"/>
                <w:szCs w:val="22"/>
                <w:lang w:eastAsia="fr-FR"/>
              </w:rPr>
              <w:t>comportant les avis et visa du département d’attache de la filière,  est soumis par le département au conseil de l’établissement pour approbation, puis au Conseil de l’Université pour adoption</w:t>
            </w:r>
            <w:r w:rsidR="007D4ADA">
              <w:rPr>
                <w:rFonts w:ascii="Candara" w:hAnsi="Candara"/>
                <w:sz w:val="22"/>
                <w:szCs w:val="22"/>
                <w:lang w:eastAsia="fr-FR"/>
              </w:rPr>
              <w:t xml:space="preserve"> tout en veillant au respect des normes pédagogiques nationales</w:t>
            </w:r>
            <w:r w:rsidR="00813E56" w:rsidRPr="00C41829">
              <w:rPr>
                <w:rFonts w:ascii="Candara" w:hAnsi="Candara"/>
                <w:sz w:val="22"/>
                <w:szCs w:val="22"/>
                <w:lang w:eastAsia="fr-FR"/>
              </w:rPr>
              <w:t xml:space="preserve">. </w:t>
            </w:r>
            <w:r>
              <w:rPr>
                <w:rFonts w:ascii="Candara" w:hAnsi="Candara"/>
                <w:sz w:val="22"/>
                <w:szCs w:val="22"/>
                <w:lang w:eastAsia="fr-FR"/>
              </w:rPr>
              <w:t>Les</w:t>
            </w:r>
            <w:r w:rsidRPr="00C41829">
              <w:rPr>
                <w:rFonts w:ascii="Candara" w:hAnsi="Candara"/>
                <w:sz w:val="22"/>
                <w:szCs w:val="22"/>
                <w:lang w:eastAsia="fr-FR"/>
              </w:rPr>
              <w:t xml:space="preserve"> demande</w:t>
            </w:r>
            <w:r>
              <w:rPr>
                <w:rFonts w:ascii="Candara" w:hAnsi="Candara"/>
                <w:sz w:val="22"/>
                <w:szCs w:val="22"/>
                <w:lang w:eastAsia="fr-FR"/>
              </w:rPr>
              <w:t>s</w:t>
            </w:r>
            <w:r w:rsidRPr="00C41829">
              <w:rPr>
                <w:rFonts w:ascii="Candara" w:hAnsi="Candara"/>
                <w:sz w:val="22"/>
                <w:szCs w:val="22"/>
                <w:lang w:eastAsia="fr-FR"/>
              </w:rPr>
              <w:t xml:space="preserve"> d’accréditation</w:t>
            </w:r>
            <w:r>
              <w:rPr>
                <w:rFonts w:ascii="Candara" w:hAnsi="Candara"/>
                <w:sz w:val="22"/>
                <w:szCs w:val="22"/>
                <w:lang w:eastAsia="fr-FR"/>
              </w:rPr>
              <w:t xml:space="preserve">, une fois adoptées par les conseils de l’établissement et de l’université, sont transmises au Ministère pour accréditation.  </w:t>
            </w:r>
            <w:r w:rsidRPr="006D4EB4">
              <w:rPr>
                <w:rFonts w:ascii="Candara" w:hAnsi="Candara"/>
                <w:sz w:val="22"/>
                <w:szCs w:val="22"/>
                <w:lang w:eastAsia="fr-FR"/>
              </w:rPr>
              <w:t>Les demandes d’accréditation de l’université sont accompagnées d’une note de présentation de l’offre globale de formation de l’université (opportunités, articulation entre les filières, les parcours de formation et les passerelles entre les filières,…)</w:t>
            </w:r>
          </w:p>
          <w:p w:rsidR="00813E56" w:rsidRPr="00C41829" w:rsidRDefault="00813E56" w:rsidP="00D52BF7">
            <w:pPr>
              <w:tabs>
                <w:tab w:val="left" w:pos="360"/>
              </w:tabs>
              <w:bidi w:val="0"/>
              <w:spacing w:line="276" w:lineRule="auto"/>
              <w:ind w:right="360"/>
              <w:jc w:val="lowKashida"/>
              <w:rPr>
                <w:rFonts w:ascii="Candara" w:hAnsi="Candara"/>
                <w:sz w:val="22"/>
                <w:szCs w:val="22"/>
                <w:lang w:eastAsia="fr-FR"/>
              </w:rPr>
            </w:pPr>
          </w:p>
          <w:p w:rsidR="00813E56" w:rsidRPr="00C41829" w:rsidRDefault="00813E56" w:rsidP="004878D0">
            <w:pPr>
              <w:numPr>
                <w:ilvl w:val="0"/>
                <w:numId w:val="1"/>
              </w:numPr>
              <w:tabs>
                <w:tab w:val="left" w:pos="360"/>
                <w:tab w:val="left" w:pos="8709"/>
              </w:tabs>
              <w:bidi w:val="0"/>
              <w:spacing w:line="276" w:lineRule="auto"/>
              <w:jc w:val="lowKashida"/>
              <w:rPr>
                <w:rFonts w:ascii="Candara" w:hAnsi="Candara"/>
                <w:sz w:val="22"/>
                <w:szCs w:val="22"/>
              </w:rPr>
            </w:pPr>
            <w:r w:rsidRPr="00C41829">
              <w:rPr>
                <w:rFonts w:ascii="Candara" w:hAnsi="Candara"/>
                <w:sz w:val="22"/>
                <w:szCs w:val="22"/>
              </w:rPr>
              <w:t xml:space="preserve">Il est demandé de joindre à </w:t>
            </w:r>
            <w:r w:rsidR="004878D0">
              <w:rPr>
                <w:rFonts w:ascii="Candara" w:hAnsi="Candara"/>
                <w:sz w:val="22"/>
                <w:szCs w:val="22"/>
              </w:rPr>
              <w:t>la demande d’accréditation</w:t>
            </w:r>
            <w:r w:rsidRPr="00C41829">
              <w:rPr>
                <w:rFonts w:ascii="Candara" w:hAnsi="Candara"/>
                <w:sz w:val="22"/>
                <w:szCs w:val="22"/>
              </w:rPr>
              <w:t>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Un CV succinct du coordonnateur pédagogique de la filière;</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intervenants externes à l’université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partenaires socio-professionnels</w:t>
            </w:r>
            <w:r w:rsidR="004878D0">
              <w:rPr>
                <w:rFonts w:ascii="Candara" w:hAnsi="Candara" w:cs="Times New Roman"/>
                <w:sz w:val="22"/>
                <w:szCs w:val="22"/>
              </w:rPr>
              <w:t>.</w:t>
            </w:r>
          </w:p>
          <w:p w:rsidR="00BE27CB" w:rsidRPr="00C41829" w:rsidRDefault="00813E56" w:rsidP="00D52BF7">
            <w:pPr>
              <w:pStyle w:val="Corpsdetexte3"/>
              <w:tabs>
                <w:tab w:val="left" w:pos="851"/>
              </w:tabs>
              <w:spacing w:line="276" w:lineRule="auto"/>
              <w:ind w:left="851" w:right="357"/>
              <w:rPr>
                <w:rFonts w:ascii="Candara" w:hAnsi="Candara" w:cs="Times New Roman"/>
                <w:sz w:val="22"/>
                <w:szCs w:val="22"/>
              </w:rPr>
            </w:pPr>
            <w:r w:rsidRPr="00C41829">
              <w:rPr>
                <w:rFonts w:ascii="Candara" w:hAnsi="Candara" w:cs="Times New Roman"/>
                <w:sz w:val="22"/>
                <w:szCs w:val="22"/>
              </w:rPr>
              <w:t> </w:t>
            </w:r>
          </w:p>
          <w:p w:rsidR="004D56A3" w:rsidRPr="00C41829" w:rsidRDefault="004D56A3" w:rsidP="00D52BF7">
            <w:pPr>
              <w:numPr>
                <w:ilvl w:val="0"/>
                <w:numId w:val="1"/>
              </w:numPr>
              <w:tabs>
                <w:tab w:val="left" w:pos="360"/>
                <w:tab w:val="left" w:pos="8709"/>
              </w:tabs>
              <w:bidi w:val="0"/>
              <w:spacing w:line="276" w:lineRule="auto"/>
              <w:jc w:val="lowKashida"/>
              <w:rPr>
                <w:rFonts w:ascii="Candara" w:hAnsi="Candara"/>
                <w:sz w:val="22"/>
                <w:szCs w:val="22"/>
              </w:rPr>
            </w:pPr>
            <w:r w:rsidRPr="00C41829">
              <w:rPr>
                <w:rFonts w:ascii="Candara" w:hAnsi="Candara"/>
                <w:sz w:val="22"/>
                <w:szCs w:val="22"/>
              </w:rPr>
              <w:t>Si l’espace réservé à une rubrique est insuffisant, utiliser des feuilles supplémentaires.</w:t>
            </w:r>
          </w:p>
          <w:p w:rsidR="0027289A" w:rsidRPr="00C41829" w:rsidRDefault="0027289A" w:rsidP="00D52BF7">
            <w:pPr>
              <w:pStyle w:val="Corpsdetexte3"/>
              <w:tabs>
                <w:tab w:val="left" w:pos="360"/>
              </w:tabs>
              <w:spacing w:line="276" w:lineRule="auto"/>
              <w:ind w:right="340"/>
              <w:rPr>
                <w:rFonts w:ascii="Candara" w:hAnsi="Candara"/>
                <w:sz w:val="22"/>
                <w:szCs w:val="22"/>
                <w:lang w:eastAsia="fr-FR"/>
              </w:rPr>
            </w:pPr>
          </w:p>
        </w:tc>
      </w:tr>
    </w:tbl>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22"/>
          <w:szCs w:val="22"/>
          <w:rtl/>
          <w:lang w:eastAsia="fr-FR"/>
        </w:rPr>
        <w:br w:type="page"/>
      </w:r>
    </w:p>
    <w:tbl>
      <w:tblPr>
        <w:tblW w:w="978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tblPr>
      <w:tblGrid>
        <w:gridCol w:w="9780"/>
      </w:tblGrid>
      <w:tr w:rsidR="00C51C2B" w:rsidRPr="00C41829" w:rsidTr="00AA4F34">
        <w:trPr>
          <w:trHeight w:val="401"/>
        </w:trPr>
        <w:tc>
          <w:tcPr>
            <w:tcW w:w="9780" w:type="dxa"/>
            <w:shd w:val="clear" w:color="auto" w:fill="FFFFFF" w:themeFill="background1"/>
            <w:vAlign w:val="center"/>
          </w:tcPr>
          <w:p w:rsidR="00C51C2B" w:rsidRPr="00C41829" w:rsidRDefault="00C51C2B"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lastRenderedPageBreak/>
              <w:t>AVIS ET VISAS</w:t>
            </w:r>
          </w:p>
        </w:tc>
      </w:tr>
    </w:tbl>
    <w:p w:rsidR="00C51C2B" w:rsidRPr="00C41829" w:rsidRDefault="00C51C2B" w:rsidP="00C51C2B">
      <w:pPr>
        <w:bidi w:val="0"/>
        <w:spacing w:line="240" w:lineRule="exact"/>
        <w:jc w:val="center"/>
        <w:rPr>
          <w:rFonts w:ascii="Candara" w:hAnsi="Candara"/>
          <w:b/>
          <w:bCs/>
          <w:sz w:val="18"/>
          <w:szCs w:val="18"/>
          <w:lang w:eastAsia="fr-FR"/>
        </w:rPr>
      </w:pPr>
    </w:p>
    <w:p w:rsidR="000B34AC" w:rsidRPr="00C41829" w:rsidRDefault="000B34AC" w:rsidP="000B34AC">
      <w:pPr>
        <w:bidi w:val="0"/>
        <w:spacing w:line="240" w:lineRule="exact"/>
        <w:jc w:val="center"/>
        <w:rPr>
          <w:rFonts w:ascii="Candara" w:hAnsi="Candara"/>
          <w:b/>
          <w:bCs/>
          <w:sz w:val="18"/>
          <w:szCs w:val="18"/>
          <w:lang w:eastAsia="fr-FR"/>
        </w:rPr>
      </w:pPr>
    </w:p>
    <w:tbl>
      <w:tblPr>
        <w:tblW w:w="4727" w:type="pct"/>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3925"/>
        <w:gridCol w:w="2551"/>
        <w:gridCol w:w="3304"/>
      </w:tblGrid>
      <w:tr w:rsidR="00C51C2B" w:rsidRPr="00C41829" w:rsidTr="00AA4F34">
        <w:tc>
          <w:tcPr>
            <w:tcW w:w="5000" w:type="pct"/>
            <w:gridSpan w:val="3"/>
            <w:tcBorders>
              <w:top w:val="single" w:sz="12" w:space="0" w:color="auto"/>
              <w:left w:val="single" w:sz="12" w:space="0" w:color="auto"/>
              <w:bottom w:val="single" w:sz="2" w:space="0" w:color="auto"/>
              <w:right w:val="single" w:sz="12" w:space="0" w:color="auto"/>
            </w:tcBorders>
          </w:tcPr>
          <w:p w:rsidR="00C51C2B" w:rsidRPr="00622C6B" w:rsidRDefault="00C51C2B" w:rsidP="00C51C2B">
            <w:pPr>
              <w:autoSpaceDE w:val="0"/>
              <w:autoSpaceDN w:val="0"/>
              <w:bidi w:val="0"/>
              <w:jc w:val="center"/>
              <w:rPr>
                <w:rFonts w:ascii="Candara" w:hAnsi="Candara"/>
                <w:color w:val="1F497D" w:themeColor="text2"/>
                <w:sz w:val="20"/>
                <w:szCs w:val="20"/>
              </w:rPr>
            </w:pPr>
            <w:r w:rsidRPr="00622C6B">
              <w:rPr>
                <w:rFonts w:ascii="Candara" w:hAnsi="Candara"/>
                <w:b/>
                <w:bCs/>
                <w:color w:val="1F497D" w:themeColor="text2"/>
                <w:sz w:val="20"/>
                <w:szCs w:val="20"/>
              </w:rPr>
              <w:t>Le coordonnateur pédagogique de la filière</w:t>
            </w:r>
            <w:r w:rsidRPr="00622C6B">
              <w:rPr>
                <w:rFonts w:ascii="Candara" w:hAnsi="Candara"/>
                <w:color w:val="1F497D" w:themeColor="text2"/>
                <w:sz w:val="20"/>
                <w:szCs w:val="20"/>
              </w:rPr>
              <w:t xml:space="preserve"> *</w:t>
            </w:r>
          </w:p>
          <w:p w:rsidR="00C51C2B" w:rsidRPr="00C41829" w:rsidRDefault="00C51C2B" w:rsidP="00C51C2B">
            <w:pPr>
              <w:autoSpaceDE w:val="0"/>
              <w:autoSpaceDN w:val="0"/>
              <w:bidi w:val="0"/>
              <w:jc w:val="center"/>
              <w:rPr>
                <w:rFonts w:ascii="Candara" w:hAnsi="Candara"/>
                <w:b/>
                <w:bCs/>
                <w:i/>
                <w:iCs/>
                <w:sz w:val="18"/>
                <w:szCs w:val="18"/>
              </w:rPr>
            </w:pPr>
            <w:r w:rsidRPr="00C41829">
              <w:rPr>
                <w:rFonts w:ascii="Candara" w:hAnsi="Candara"/>
                <w:b/>
                <w:bCs/>
                <w:i/>
                <w:iCs/>
                <w:sz w:val="18"/>
                <w:szCs w:val="18"/>
              </w:rPr>
              <w:t xml:space="preserve">* Le coordonnateur de la filière </w:t>
            </w:r>
            <w:r w:rsidR="001D2758">
              <w:rPr>
                <w:rFonts w:ascii="Candara" w:hAnsi="Candara"/>
                <w:b/>
                <w:bCs/>
                <w:i/>
                <w:iCs/>
                <w:sz w:val="18"/>
                <w:szCs w:val="18"/>
              </w:rPr>
              <w:t>est un PES ou PH, appartenant</w:t>
            </w:r>
            <w:r w:rsidRPr="00C41829">
              <w:rPr>
                <w:rFonts w:ascii="Candara" w:hAnsi="Candara"/>
                <w:b/>
                <w:bCs/>
                <w:i/>
                <w:iCs/>
                <w:sz w:val="18"/>
                <w:szCs w:val="18"/>
              </w:rPr>
              <w:t xml:space="preserve"> au département d’attache de la filière</w:t>
            </w:r>
          </w:p>
          <w:p w:rsidR="00C51C2B" w:rsidRPr="00C41829" w:rsidRDefault="00C51C2B" w:rsidP="00C51C2B">
            <w:pPr>
              <w:autoSpaceDE w:val="0"/>
              <w:autoSpaceDN w:val="0"/>
              <w:bidi w:val="0"/>
              <w:jc w:val="center"/>
              <w:rPr>
                <w:rFonts w:ascii="Candara" w:hAnsi="Candara"/>
                <w:i/>
                <w:iCs/>
                <w:sz w:val="18"/>
                <w:szCs w:val="18"/>
              </w:rPr>
            </w:pPr>
            <w:r w:rsidRPr="00C41829">
              <w:rPr>
                <w:rFonts w:ascii="Candara" w:hAnsi="Candara"/>
                <w:b/>
                <w:bCs/>
                <w:i/>
                <w:iCs/>
                <w:sz w:val="18"/>
                <w:szCs w:val="18"/>
              </w:rPr>
              <w:t>*Joindre un CV succinct du coordonateur de la filière</w:t>
            </w:r>
          </w:p>
        </w:tc>
      </w:tr>
      <w:tr w:rsidR="00260B3A" w:rsidRPr="00C41829" w:rsidTr="00AA4F34">
        <w:tc>
          <w:tcPr>
            <w:tcW w:w="2007" w:type="pct"/>
            <w:tcBorders>
              <w:top w:val="single" w:sz="2" w:space="0" w:color="auto"/>
              <w:left w:val="single" w:sz="12" w:space="0" w:color="auto"/>
              <w:bottom w:val="nil"/>
              <w:right w:val="nil"/>
            </w:tcBorders>
          </w:tcPr>
          <w:p w:rsidR="000B34AC" w:rsidRPr="00C41829" w:rsidRDefault="000B34AC" w:rsidP="00C51C2B">
            <w:pPr>
              <w:autoSpaceDE w:val="0"/>
              <w:autoSpaceDN w:val="0"/>
              <w:bidi w:val="0"/>
              <w:spacing w:line="480" w:lineRule="auto"/>
              <w:jc w:val="both"/>
              <w:rPr>
                <w:rFonts w:ascii="Candara" w:hAnsi="Candara"/>
                <w:sz w:val="18"/>
                <w:szCs w:val="18"/>
              </w:rPr>
            </w:pPr>
          </w:p>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Etablissement :  </w:t>
            </w:r>
          </w:p>
        </w:tc>
        <w:tc>
          <w:tcPr>
            <w:tcW w:w="2993" w:type="pct"/>
            <w:gridSpan w:val="2"/>
            <w:tcBorders>
              <w:top w:val="single" w:sz="2" w:space="0" w:color="auto"/>
              <w:left w:val="nil"/>
              <w:bottom w:val="nil"/>
              <w:right w:val="single" w:sz="12" w:space="0" w:color="auto"/>
            </w:tcBorders>
          </w:tcPr>
          <w:p w:rsidR="000B34AC" w:rsidRPr="00C41829" w:rsidRDefault="000B34AC" w:rsidP="00C51C2B">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tl/>
              </w:rPr>
            </w:pPr>
            <w:r w:rsidRPr="00C41829">
              <w:rPr>
                <w:rFonts w:ascii="Candara" w:hAnsi="Candara"/>
                <w:sz w:val="18"/>
                <w:szCs w:val="18"/>
              </w:rPr>
              <w:t>Département :</w:t>
            </w:r>
          </w:p>
          <w:p w:rsidR="00260B3A" w:rsidRPr="00C41829" w:rsidRDefault="00260B3A" w:rsidP="00260B3A">
            <w:pPr>
              <w:autoSpaceDE w:val="0"/>
              <w:autoSpaceDN w:val="0"/>
              <w:bidi w:val="0"/>
              <w:spacing w:line="480" w:lineRule="auto"/>
              <w:rPr>
                <w:rFonts w:ascii="Candara" w:hAnsi="Candara"/>
                <w:sz w:val="18"/>
                <w:szCs w:val="18"/>
              </w:rPr>
            </w:pPr>
          </w:p>
        </w:tc>
      </w:tr>
      <w:tr w:rsidR="00260B3A" w:rsidRPr="00C41829" w:rsidTr="00AA4F34">
        <w:tc>
          <w:tcPr>
            <w:tcW w:w="2007" w:type="pct"/>
            <w:tcBorders>
              <w:top w:val="nil"/>
              <w:left w:val="single" w:sz="12" w:space="0" w:color="auto"/>
              <w:bottom w:val="nil"/>
              <w:right w:val="nil"/>
            </w:tcBorders>
          </w:tcPr>
          <w:p w:rsidR="00260B3A" w:rsidRPr="00C41829" w:rsidRDefault="00260B3A" w:rsidP="00C51C2B">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Prénom et Nom :                                                                              </w:t>
            </w:r>
          </w:p>
        </w:tc>
        <w:tc>
          <w:tcPr>
            <w:tcW w:w="1304"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Grade : </w:t>
            </w:r>
          </w:p>
          <w:p w:rsidR="00260B3A" w:rsidRPr="00C41829" w:rsidRDefault="00260B3A" w:rsidP="00C51C2B">
            <w:pPr>
              <w:autoSpaceDE w:val="0"/>
              <w:autoSpaceDN w:val="0"/>
              <w:bidi w:val="0"/>
              <w:spacing w:line="480" w:lineRule="auto"/>
              <w:jc w:val="both"/>
              <w:rPr>
                <w:rFonts w:ascii="Candara" w:hAnsi="Candara"/>
                <w:sz w:val="18"/>
                <w:szCs w:val="18"/>
              </w:rPr>
            </w:pPr>
          </w:p>
        </w:tc>
        <w:tc>
          <w:tcPr>
            <w:tcW w:w="1688" w:type="pct"/>
            <w:tcBorders>
              <w:top w:val="nil"/>
              <w:left w:val="nil"/>
              <w:bottom w:val="nil"/>
              <w:right w:val="single" w:sz="12" w:space="0" w:color="auto"/>
            </w:tcBorders>
          </w:tcPr>
          <w:p w:rsidR="00260B3A" w:rsidRPr="00C41829" w:rsidRDefault="00701CE6" w:rsidP="00C51C2B">
            <w:pPr>
              <w:autoSpaceDE w:val="0"/>
              <w:autoSpaceDN w:val="0"/>
              <w:bidi w:val="0"/>
              <w:spacing w:line="480" w:lineRule="auto"/>
              <w:rPr>
                <w:rFonts w:ascii="Candara" w:hAnsi="Candara"/>
                <w:sz w:val="18"/>
                <w:szCs w:val="18"/>
              </w:rPr>
            </w:pPr>
            <w:r>
              <w:rPr>
                <w:rFonts w:ascii="Candara" w:hAnsi="Candara"/>
                <w:sz w:val="18"/>
                <w:szCs w:val="18"/>
              </w:rPr>
              <w:t>Spécialité</w:t>
            </w:r>
            <w:r w:rsidR="00260B3A" w:rsidRPr="00C41829">
              <w:rPr>
                <w:rFonts w:ascii="Candara" w:hAnsi="Candara"/>
                <w:sz w:val="18"/>
                <w:szCs w:val="18"/>
              </w:rPr>
              <w:t> :</w:t>
            </w:r>
          </w:p>
        </w:tc>
      </w:tr>
      <w:tr w:rsidR="00260B3A" w:rsidRPr="00C41829" w:rsidTr="00AA4F34">
        <w:tc>
          <w:tcPr>
            <w:tcW w:w="2007" w:type="pct"/>
            <w:tcBorders>
              <w:top w:val="nil"/>
              <w:left w:val="single" w:sz="12" w:space="0" w:color="auto"/>
              <w:bottom w:val="nil"/>
              <w:right w:val="nil"/>
            </w:tcBorders>
          </w:tcPr>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Tél. :                               </w:t>
            </w:r>
          </w:p>
        </w:tc>
        <w:tc>
          <w:tcPr>
            <w:tcW w:w="1304"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Fax :                                </w:t>
            </w:r>
          </w:p>
        </w:tc>
        <w:tc>
          <w:tcPr>
            <w:tcW w:w="1688" w:type="pct"/>
            <w:tcBorders>
              <w:top w:val="nil"/>
              <w:left w:val="nil"/>
              <w:bottom w:val="nil"/>
              <w:right w:val="single" w:sz="12" w:space="0" w:color="auto"/>
            </w:tcBorders>
          </w:tcPr>
          <w:p w:rsidR="00260B3A" w:rsidRPr="00C41829" w:rsidRDefault="00260B3A" w:rsidP="00C51C2B">
            <w:pPr>
              <w:autoSpaceDE w:val="0"/>
              <w:autoSpaceDN w:val="0"/>
              <w:bidi w:val="0"/>
              <w:spacing w:line="480" w:lineRule="auto"/>
              <w:rPr>
                <w:rFonts w:ascii="Candara" w:hAnsi="Candara"/>
                <w:sz w:val="18"/>
                <w:szCs w:val="18"/>
              </w:rPr>
            </w:pPr>
            <w:r w:rsidRPr="00C41829">
              <w:rPr>
                <w:rFonts w:ascii="Candara" w:hAnsi="Candara"/>
                <w:sz w:val="18"/>
                <w:szCs w:val="18"/>
              </w:rPr>
              <w:t>E. Mail :</w:t>
            </w:r>
          </w:p>
        </w:tc>
      </w:tr>
      <w:tr w:rsidR="00260B3A" w:rsidRPr="00C41829" w:rsidTr="00AA4F34">
        <w:tc>
          <w:tcPr>
            <w:tcW w:w="5000" w:type="pct"/>
            <w:gridSpan w:val="3"/>
            <w:tcBorders>
              <w:top w:val="nil"/>
              <w:left w:val="single" w:sz="12" w:space="0" w:color="auto"/>
              <w:bottom w:val="single" w:sz="12" w:space="0" w:color="auto"/>
              <w:right w:val="single" w:sz="12" w:space="0" w:color="auto"/>
            </w:tcBorders>
          </w:tcPr>
          <w:p w:rsidR="000B34AC" w:rsidRPr="00C41829" w:rsidRDefault="000B34AC" w:rsidP="00260B3A">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Pr>
            </w:pPr>
            <w:r w:rsidRPr="00C41829">
              <w:rPr>
                <w:rFonts w:ascii="Candara" w:hAnsi="Candara"/>
                <w:sz w:val="18"/>
                <w:szCs w:val="18"/>
              </w:rPr>
              <w:t>Date et signature :</w:t>
            </w:r>
          </w:p>
          <w:p w:rsidR="00260B3A" w:rsidRPr="00C41829" w:rsidRDefault="00260B3A" w:rsidP="00C51C2B">
            <w:pPr>
              <w:autoSpaceDE w:val="0"/>
              <w:autoSpaceDN w:val="0"/>
              <w:bidi w:val="0"/>
              <w:spacing w:line="480" w:lineRule="auto"/>
              <w:rPr>
                <w:rFonts w:ascii="Candara" w:hAnsi="Candara"/>
                <w:sz w:val="18"/>
                <w:szCs w:val="18"/>
              </w:rPr>
            </w:pPr>
          </w:p>
        </w:tc>
      </w:tr>
      <w:tr w:rsidR="00C51C2B" w:rsidRPr="00C41829" w:rsidTr="00AA4F34">
        <w:tc>
          <w:tcPr>
            <w:tcW w:w="5000" w:type="pct"/>
            <w:gridSpan w:val="3"/>
            <w:tcBorders>
              <w:top w:val="single" w:sz="12" w:space="0" w:color="auto"/>
              <w:left w:val="nil"/>
              <w:bottom w:val="single" w:sz="12" w:space="0" w:color="auto"/>
              <w:right w:val="nil"/>
            </w:tcBorders>
          </w:tcPr>
          <w:p w:rsidR="00C51C2B" w:rsidRPr="00C41829" w:rsidRDefault="00C51C2B" w:rsidP="00C51C2B">
            <w:pPr>
              <w:autoSpaceDE w:val="0"/>
              <w:autoSpaceDN w:val="0"/>
              <w:bidi w:val="0"/>
              <w:spacing w:line="240" w:lineRule="exact"/>
              <w:jc w:val="both"/>
              <w:rPr>
                <w:rFonts w:ascii="Candara" w:hAnsi="Candara"/>
                <w:sz w:val="18"/>
                <w:szCs w:val="18"/>
              </w:rPr>
            </w:pPr>
          </w:p>
          <w:p w:rsidR="00C51C2B" w:rsidRPr="00C41829" w:rsidRDefault="00C51C2B" w:rsidP="00C51C2B">
            <w:pPr>
              <w:autoSpaceDE w:val="0"/>
              <w:autoSpaceDN w:val="0"/>
              <w:bidi w:val="0"/>
              <w:spacing w:line="240" w:lineRule="exact"/>
              <w:jc w:val="both"/>
              <w:rPr>
                <w:rFonts w:ascii="Candara" w:hAnsi="Candara"/>
                <w:sz w:val="18"/>
                <w:szCs w:val="18"/>
              </w:rPr>
            </w:pPr>
          </w:p>
        </w:tc>
      </w:tr>
      <w:tr w:rsidR="00C51C2B" w:rsidRPr="00C41829" w:rsidTr="00AA4F34">
        <w:tc>
          <w:tcPr>
            <w:tcW w:w="5000" w:type="pct"/>
            <w:gridSpan w:val="3"/>
            <w:tcBorders>
              <w:top w:val="single" w:sz="12" w:space="0" w:color="auto"/>
              <w:left w:val="single" w:sz="12" w:space="0" w:color="auto"/>
              <w:bottom w:val="single" w:sz="2" w:space="0" w:color="auto"/>
              <w:right w:val="single" w:sz="12" w:space="0" w:color="auto"/>
            </w:tcBorders>
          </w:tcPr>
          <w:p w:rsidR="00C51C2B" w:rsidRPr="00622C6B" w:rsidRDefault="00C51C2B" w:rsidP="00622C6B">
            <w:pPr>
              <w:autoSpaceDE w:val="0"/>
              <w:autoSpaceDN w:val="0"/>
              <w:bidi w:val="0"/>
              <w:jc w:val="center"/>
              <w:rPr>
                <w:rFonts w:ascii="Candara" w:hAnsi="Candara"/>
                <w:b/>
                <w:bCs/>
                <w:color w:val="1F497D" w:themeColor="text2"/>
                <w:sz w:val="20"/>
                <w:szCs w:val="20"/>
              </w:rPr>
            </w:pPr>
            <w:r w:rsidRPr="00622C6B">
              <w:rPr>
                <w:rFonts w:ascii="Candara" w:hAnsi="Candara"/>
                <w:b/>
                <w:bCs/>
                <w:color w:val="1F497D" w:themeColor="text2"/>
                <w:sz w:val="20"/>
                <w:szCs w:val="20"/>
              </w:rPr>
              <w:t>Le Chef de département d’attache de la filière</w:t>
            </w:r>
          </w:p>
        </w:tc>
      </w:tr>
      <w:tr w:rsidR="00C51C2B" w:rsidRPr="00C41829" w:rsidTr="00AA4F34">
        <w:tc>
          <w:tcPr>
            <w:tcW w:w="5000" w:type="pct"/>
            <w:gridSpan w:val="3"/>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département, exprimé par le chef de département, devrait se baser sur des critères précis de qualité, d’opportunité,  de faisabilité, et d’optimisation des ressources humaines et matérielles, à l’échelle du</w:t>
            </w:r>
            <w:r w:rsidRPr="00C41829">
              <w:rPr>
                <w:rFonts w:ascii="Candara" w:hAnsi="Candara"/>
                <w:i/>
                <w:iCs/>
                <w:color w:val="0000FF"/>
                <w:sz w:val="18"/>
                <w:szCs w:val="18"/>
              </w:rPr>
              <w:t xml:space="preserve"> </w:t>
            </w:r>
            <w:r w:rsidRPr="00C41829">
              <w:rPr>
                <w:rFonts w:ascii="Candara" w:hAnsi="Candara"/>
                <w:i/>
                <w:iCs/>
                <w:sz w:val="18"/>
                <w:szCs w:val="18"/>
              </w:rPr>
              <w:t>département.</w:t>
            </w:r>
          </w:p>
          <w:p w:rsidR="00C51C2B" w:rsidRPr="00C41829" w:rsidRDefault="00C51C2B" w:rsidP="00C51C2B">
            <w:pPr>
              <w:bidi w:val="0"/>
              <w:spacing w:line="240" w:lineRule="exact"/>
              <w:jc w:val="both"/>
              <w:rPr>
                <w:rFonts w:ascii="Candara" w:hAnsi="Candara"/>
                <w:sz w:val="18"/>
                <w:szCs w:val="18"/>
              </w:rPr>
            </w:pPr>
            <w:r w:rsidRPr="00C41829">
              <w:rPr>
                <w:rFonts w:ascii="Candara" w:hAnsi="Candara"/>
                <w:sz w:val="18"/>
                <w:szCs w:val="18"/>
              </w:rPr>
              <w:t xml:space="preserve"> </w:t>
            </w: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C51C2B"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C51C2B" w:rsidRPr="00C41829" w:rsidRDefault="00C51C2B" w:rsidP="00C51C2B">
            <w:pPr>
              <w:bidi w:val="0"/>
              <w:jc w:val="both"/>
              <w:rPr>
                <w:rFonts w:ascii="Candara" w:hAnsi="Candara"/>
                <w:sz w:val="18"/>
                <w:szCs w:val="18"/>
              </w:rPr>
            </w:pPr>
          </w:p>
          <w:p w:rsidR="00C51C2B" w:rsidRPr="00C41829" w:rsidRDefault="000B34AC" w:rsidP="00C51C2B">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département</w:t>
            </w:r>
            <w:r w:rsidRPr="00C41829">
              <w:rPr>
                <w:rFonts w:ascii="Candara" w:hAnsi="Candara"/>
                <w:b/>
                <w:bCs/>
                <w:sz w:val="18"/>
                <w:szCs w:val="18"/>
              </w:rPr>
              <w:t xml:space="preserve"> :                                                                             </w:t>
            </w:r>
          </w:p>
          <w:p w:rsidR="00C51C2B" w:rsidRPr="00C41829" w:rsidRDefault="00C51C2B" w:rsidP="00C51C2B">
            <w:pPr>
              <w:autoSpaceDE w:val="0"/>
              <w:autoSpaceDN w:val="0"/>
              <w:bidi w:val="0"/>
              <w:spacing w:line="240" w:lineRule="exact"/>
              <w:jc w:val="both"/>
              <w:rPr>
                <w:rFonts w:ascii="Candara" w:hAnsi="Candara"/>
                <w:sz w:val="18"/>
                <w:szCs w:val="18"/>
              </w:rPr>
            </w:pPr>
          </w:p>
        </w:tc>
      </w:tr>
    </w:tbl>
    <w:p w:rsidR="000B34AC" w:rsidRPr="00C41829" w:rsidRDefault="000B34AC" w:rsidP="000B34AC">
      <w:pPr>
        <w:bidi w:val="0"/>
        <w:rPr>
          <w:rFonts w:ascii="Candara" w:hAnsi="Candara"/>
        </w:rPr>
      </w:pPr>
      <w:r w:rsidRPr="00C41829">
        <w:rPr>
          <w:rFonts w:ascii="Candara" w:hAnsi="Candara"/>
        </w:rPr>
        <w:br w:type="page"/>
      </w:r>
    </w:p>
    <w:tbl>
      <w:tblPr>
        <w:tblW w:w="978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tblPr>
      <w:tblGrid>
        <w:gridCol w:w="9780"/>
      </w:tblGrid>
      <w:tr w:rsidR="000B34AC" w:rsidRPr="00C41829" w:rsidTr="00AA4F34">
        <w:trPr>
          <w:trHeight w:val="543"/>
        </w:trPr>
        <w:tc>
          <w:tcPr>
            <w:tcW w:w="9780" w:type="dxa"/>
            <w:shd w:val="clear" w:color="auto" w:fill="FFFFFF" w:themeFill="background1"/>
            <w:vAlign w:val="center"/>
          </w:tcPr>
          <w:p w:rsidR="000B34AC" w:rsidRPr="00C41829" w:rsidRDefault="000B34AC"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lastRenderedPageBreak/>
              <w:t>AVIS ET VISAS</w:t>
            </w:r>
          </w:p>
        </w:tc>
      </w:tr>
    </w:tbl>
    <w:p w:rsidR="000B34AC" w:rsidRPr="00C41829" w:rsidRDefault="000B34AC" w:rsidP="000B34AC">
      <w:pPr>
        <w:bidi w:val="0"/>
        <w:spacing w:line="240" w:lineRule="exact"/>
        <w:jc w:val="center"/>
        <w:rPr>
          <w:rFonts w:ascii="Candara" w:hAnsi="Candara"/>
          <w:b/>
          <w:bCs/>
          <w:sz w:val="18"/>
          <w:szCs w:val="18"/>
          <w:lang w:eastAsia="fr-FR"/>
        </w:rPr>
      </w:pPr>
    </w:p>
    <w:p w:rsidR="000B34AC" w:rsidRPr="00C41829" w:rsidRDefault="000B34AC">
      <w:pPr>
        <w:bidi w:val="0"/>
        <w:rPr>
          <w:rFonts w:ascii="Candara" w:hAnsi="Candara"/>
        </w:rPr>
      </w:pPr>
    </w:p>
    <w:tbl>
      <w:tblPr>
        <w:tblW w:w="4727" w:type="pct"/>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80"/>
      </w:tblGrid>
      <w:tr w:rsidR="00C51C2B" w:rsidRPr="00C41829" w:rsidTr="00AA4F34">
        <w:tc>
          <w:tcPr>
            <w:tcW w:w="5000" w:type="pct"/>
            <w:tcBorders>
              <w:top w:val="single" w:sz="12" w:space="0" w:color="auto"/>
              <w:left w:val="single" w:sz="12" w:space="0" w:color="auto"/>
              <w:bottom w:val="single" w:sz="2" w:space="0" w:color="auto"/>
              <w:right w:val="single" w:sz="12" w:space="0" w:color="auto"/>
            </w:tcBorders>
          </w:tcPr>
          <w:p w:rsidR="00C51C2B" w:rsidRPr="00622C6B" w:rsidRDefault="00C51C2B" w:rsidP="00622C6B">
            <w:pPr>
              <w:autoSpaceDE w:val="0"/>
              <w:autoSpaceDN w:val="0"/>
              <w:bidi w:val="0"/>
              <w:jc w:val="center"/>
              <w:rPr>
                <w:rFonts w:ascii="Candara" w:hAnsi="Candara"/>
                <w:b/>
                <w:bCs/>
                <w:color w:val="1F497D" w:themeColor="text2"/>
                <w:sz w:val="20"/>
                <w:szCs w:val="20"/>
              </w:rPr>
            </w:pPr>
            <w:r w:rsidRPr="00622C6B">
              <w:rPr>
                <w:rFonts w:ascii="Candara" w:hAnsi="Candara"/>
                <w:b/>
                <w:bCs/>
                <w:color w:val="1F497D" w:themeColor="text2"/>
                <w:sz w:val="20"/>
                <w:szCs w:val="20"/>
              </w:rPr>
              <w:t xml:space="preserve"> Le Chef de l’établissement dont relève la filière</w:t>
            </w:r>
          </w:p>
        </w:tc>
      </w:tr>
      <w:tr w:rsidR="00C51C2B" w:rsidRPr="00C41829" w:rsidTr="00AA4F34">
        <w:tc>
          <w:tcPr>
            <w:tcW w:w="5000" w:type="pct"/>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Conseil d’établissement, exprimé par son président, devrait se baser sur des critères précis de qualité, d’opportunité,  de faisabilité, et d’optimisation des ressources humaines et matérielles, à l’échelle de l’établissement.</w:t>
            </w:r>
          </w:p>
          <w:p w:rsidR="00C51C2B" w:rsidRPr="00C41829" w:rsidRDefault="00C51C2B" w:rsidP="00C51C2B">
            <w:pPr>
              <w:bidi w:val="0"/>
              <w:spacing w:line="240" w:lineRule="exact"/>
              <w:jc w:val="both"/>
              <w:rPr>
                <w:rFonts w:ascii="Candara" w:hAnsi="Candara"/>
                <w:sz w:val="18"/>
                <w:szCs w:val="18"/>
              </w:rPr>
            </w:pPr>
            <w:r w:rsidRPr="00C41829">
              <w:rPr>
                <w:rFonts w:ascii="Candara" w:hAnsi="Candara"/>
                <w:sz w:val="18"/>
                <w:szCs w:val="18"/>
              </w:rPr>
              <w:t xml:space="preserve"> </w:t>
            </w: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l’établissement</w:t>
            </w:r>
            <w:r w:rsidRPr="00C41829">
              <w:rPr>
                <w:rFonts w:ascii="Candara" w:hAnsi="Candara"/>
                <w:b/>
                <w:bCs/>
                <w:sz w:val="18"/>
                <w:szCs w:val="18"/>
              </w:rPr>
              <w:t xml:space="preserve"> :                                                                             </w:t>
            </w:r>
          </w:p>
          <w:p w:rsidR="00C51C2B" w:rsidRPr="00C41829" w:rsidRDefault="00C51C2B" w:rsidP="00C51C2B">
            <w:pPr>
              <w:pStyle w:val="Titre1"/>
              <w:autoSpaceDE w:val="0"/>
              <w:autoSpaceDN w:val="0"/>
              <w:rPr>
                <w:rFonts w:ascii="Candara" w:hAnsi="Candara"/>
                <w:b/>
                <w:bCs/>
                <w:sz w:val="18"/>
                <w:szCs w:val="18"/>
              </w:rPr>
            </w:pPr>
          </w:p>
          <w:p w:rsidR="00C51C2B" w:rsidRPr="00C41829" w:rsidRDefault="00C51C2B" w:rsidP="00C51C2B">
            <w:pPr>
              <w:pStyle w:val="Titre1"/>
              <w:rPr>
                <w:rFonts w:ascii="Candara" w:hAnsi="Candara"/>
                <w:sz w:val="18"/>
                <w:szCs w:val="18"/>
              </w:rPr>
            </w:pPr>
          </w:p>
        </w:tc>
      </w:tr>
      <w:tr w:rsidR="00C51C2B" w:rsidRPr="00C41829" w:rsidTr="00AA4F34">
        <w:tc>
          <w:tcPr>
            <w:tcW w:w="5000" w:type="pct"/>
            <w:tcBorders>
              <w:top w:val="single" w:sz="12" w:space="0" w:color="auto"/>
              <w:left w:val="nil"/>
              <w:bottom w:val="single" w:sz="12" w:space="0" w:color="auto"/>
              <w:right w:val="nil"/>
            </w:tcBorders>
          </w:tcPr>
          <w:p w:rsidR="00C51C2B" w:rsidRPr="00C41829" w:rsidRDefault="00C51C2B" w:rsidP="00C51C2B">
            <w:pPr>
              <w:bidi w:val="0"/>
              <w:spacing w:line="240" w:lineRule="exact"/>
              <w:jc w:val="both"/>
              <w:rPr>
                <w:rFonts w:ascii="Candara" w:hAnsi="Candara"/>
                <w:i/>
                <w:iCs/>
                <w:sz w:val="18"/>
                <w:szCs w:val="18"/>
              </w:rPr>
            </w:pPr>
          </w:p>
          <w:p w:rsidR="00C51C2B" w:rsidRPr="00C41829" w:rsidRDefault="00C51C2B" w:rsidP="00C51C2B">
            <w:pPr>
              <w:bidi w:val="0"/>
              <w:spacing w:line="240" w:lineRule="exact"/>
              <w:jc w:val="both"/>
              <w:rPr>
                <w:rFonts w:ascii="Candara" w:hAnsi="Candara"/>
                <w:i/>
                <w:iCs/>
                <w:sz w:val="18"/>
                <w:szCs w:val="18"/>
              </w:rPr>
            </w:pPr>
          </w:p>
        </w:tc>
      </w:tr>
      <w:tr w:rsidR="00C51C2B" w:rsidRPr="00C41829" w:rsidTr="00AA4F34">
        <w:tc>
          <w:tcPr>
            <w:tcW w:w="5000" w:type="pct"/>
            <w:tcBorders>
              <w:top w:val="single" w:sz="12" w:space="0" w:color="auto"/>
              <w:left w:val="single" w:sz="12" w:space="0" w:color="auto"/>
              <w:bottom w:val="single" w:sz="4" w:space="0" w:color="auto"/>
              <w:right w:val="single" w:sz="12" w:space="0" w:color="auto"/>
            </w:tcBorders>
          </w:tcPr>
          <w:p w:rsidR="00C51C2B" w:rsidRPr="00622C6B" w:rsidRDefault="00C51C2B" w:rsidP="00622C6B">
            <w:pPr>
              <w:autoSpaceDE w:val="0"/>
              <w:autoSpaceDN w:val="0"/>
              <w:bidi w:val="0"/>
              <w:jc w:val="center"/>
              <w:rPr>
                <w:rFonts w:ascii="Candara" w:hAnsi="Candara"/>
                <w:b/>
                <w:bCs/>
                <w:color w:val="1F497D" w:themeColor="text2"/>
                <w:sz w:val="20"/>
                <w:szCs w:val="20"/>
              </w:rPr>
            </w:pPr>
            <w:r w:rsidRPr="00622C6B">
              <w:rPr>
                <w:rFonts w:ascii="Candara" w:hAnsi="Candara"/>
                <w:b/>
                <w:bCs/>
                <w:color w:val="1F497D" w:themeColor="text2"/>
                <w:sz w:val="20"/>
                <w:szCs w:val="20"/>
              </w:rPr>
              <w:br w:type="page"/>
              <w:t>Le Président de l’université</w:t>
            </w:r>
          </w:p>
        </w:tc>
      </w:tr>
      <w:tr w:rsidR="00C51C2B" w:rsidRPr="00C41829" w:rsidTr="00AA4F34">
        <w:tc>
          <w:tcPr>
            <w:tcW w:w="5000" w:type="pct"/>
            <w:tcBorders>
              <w:top w:val="single" w:sz="4"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C51C2B" w:rsidRPr="00C41829" w:rsidRDefault="00C51C2B" w:rsidP="00C51C2B">
            <w:pPr>
              <w:bidi w:val="0"/>
              <w:spacing w:line="240" w:lineRule="exact"/>
              <w:jc w:val="both"/>
              <w:rPr>
                <w:rFonts w:ascii="Candara" w:hAnsi="Candara"/>
                <w:sz w:val="18"/>
                <w:szCs w:val="18"/>
              </w:rPr>
            </w:pPr>
          </w:p>
          <w:p w:rsidR="00C51C2B" w:rsidRPr="00C41829" w:rsidRDefault="00C51C2B" w:rsidP="00C51C2B">
            <w:pPr>
              <w:bidi w:val="0"/>
              <w:spacing w:line="240" w:lineRule="exact"/>
              <w:jc w:val="both"/>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autoSpaceDE w:val="0"/>
              <w:autoSpaceDN w:val="0"/>
              <w:bidi w:val="0"/>
              <w:rPr>
                <w:rFonts w:ascii="Candara" w:hAnsi="Candara"/>
                <w:sz w:val="18"/>
                <w:szCs w:val="18"/>
              </w:rPr>
            </w:pPr>
            <w:r w:rsidRPr="00C41829">
              <w:rPr>
                <w:rFonts w:ascii="Candara" w:hAnsi="Candara"/>
                <w:sz w:val="18"/>
                <w:szCs w:val="18"/>
              </w:rPr>
              <w:t>Date, signature et cachet du Président de l’université :</w:t>
            </w:r>
          </w:p>
          <w:p w:rsidR="00C51C2B" w:rsidRPr="00C41829" w:rsidRDefault="00C51C2B" w:rsidP="00C51C2B">
            <w:pPr>
              <w:bidi w:val="0"/>
              <w:rPr>
                <w:rFonts w:ascii="Candara" w:hAnsi="Candara"/>
                <w:sz w:val="18"/>
                <w:szCs w:val="18"/>
              </w:rPr>
            </w:pPr>
          </w:p>
          <w:p w:rsidR="00C51C2B" w:rsidRPr="00C41829" w:rsidRDefault="00C51C2B" w:rsidP="00C51C2B">
            <w:pPr>
              <w:bidi w:val="0"/>
              <w:rPr>
                <w:rFonts w:ascii="Candara" w:hAnsi="Candara"/>
                <w:sz w:val="18"/>
                <w:szCs w:val="18"/>
              </w:rPr>
            </w:pPr>
          </w:p>
        </w:tc>
      </w:tr>
    </w:tbl>
    <w:p w:rsidR="00DE3E30" w:rsidRDefault="00C51C2B" w:rsidP="00E06772">
      <w:pPr>
        <w:bidi w:val="0"/>
        <w:spacing w:line="240" w:lineRule="exact"/>
        <w:jc w:val="center"/>
        <w:rPr>
          <w:rFonts w:ascii="Candara" w:hAnsi="Candara"/>
          <w:color w:val="17365D" w:themeColor="text2" w:themeShade="BF"/>
          <w:sz w:val="14"/>
          <w:szCs w:val="14"/>
          <w:lang w:eastAsia="fr-CA"/>
        </w:rPr>
      </w:pPr>
      <w:r w:rsidRPr="00C41829">
        <w:rPr>
          <w:rFonts w:ascii="Candara" w:hAnsi="Candara"/>
          <w:color w:val="17365D" w:themeColor="text2" w:themeShade="BF"/>
          <w:sz w:val="14"/>
          <w:szCs w:val="14"/>
          <w:lang w:eastAsia="fr-CA"/>
        </w:rPr>
        <w:br w:type="page"/>
      </w:r>
    </w:p>
    <w:p w:rsidR="00DE3E30" w:rsidRDefault="00DE3E30" w:rsidP="00DE3E30">
      <w:pPr>
        <w:bidi w:val="0"/>
        <w:spacing w:line="240" w:lineRule="exact"/>
        <w:jc w:val="center"/>
        <w:rPr>
          <w:rFonts w:ascii="Candara" w:hAnsi="Candara"/>
          <w:color w:val="17365D" w:themeColor="text2" w:themeShade="BF"/>
          <w:sz w:val="14"/>
          <w:szCs w:val="14"/>
          <w:lang w:eastAsia="fr-CA"/>
        </w:rPr>
      </w:pPr>
    </w:p>
    <w:p w:rsidR="00DE3E30" w:rsidRDefault="00DE3E30" w:rsidP="00DE3E30">
      <w:pPr>
        <w:bidi w:val="0"/>
        <w:spacing w:line="240" w:lineRule="exact"/>
        <w:jc w:val="center"/>
        <w:rPr>
          <w:rFonts w:ascii="Candara" w:hAnsi="Candara"/>
          <w:color w:val="17365D" w:themeColor="text2" w:themeShade="BF"/>
          <w:sz w:val="14"/>
          <w:szCs w:val="14"/>
          <w:lang w:eastAsia="fr-CA"/>
        </w:rPr>
      </w:pPr>
    </w:p>
    <w:p w:rsidR="00E06772" w:rsidRDefault="00E06772" w:rsidP="00DE3E30">
      <w:pPr>
        <w:bidi w:val="0"/>
        <w:spacing w:line="240" w:lineRule="exact"/>
        <w:jc w:val="center"/>
        <w:rPr>
          <w:rFonts w:ascii="Candara" w:hAnsi="Candara"/>
          <w:b/>
          <w:bCs/>
          <w:color w:val="17365D" w:themeColor="text2" w:themeShade="BF"/>
          <w:lang w:eastAsia="fr-FR"/>
        </w:rPr>
      </w:pPr>
      <w:r w:rsidRPr="00C41829">
        <w:rPr>
          <w:rFonts w:ascii="Candara" w:hAnsi="Candara"/>
          <w:b/>
          <w:bCs/>
          <w:color w:val="17365D" w:themeColor="text2" w:themeShade="BF"/>
          <w:lang w:eastAsia="fr-FR"/>
        </w:rPr>
        <w:t>SOMMAIRE DES MODULES</w:t>
      </w:r>
    </w:p>
    <w:p w:rsidR="00DE3E30" w:rsidRPr="00C41829" w:rsidRDefault="00DE3E30" w:rsidP="00DE3E30">
      <w:pPr>
        <w:bidi w:val="0"/>
        <w:spacing w:line="240" w:lineRule="exact"/>
        <w:jc w:val="center"/>
        <w:rPr>
          <w:rFonts w:ascii="Candara" w:hAnsi="Candara"/>
          <w:color w:val="17365D" w:themeColor="text2" w:themeShade="BF"/>
          <w:sz w:val="22"/>
          <w:szCs w:val="22"/>
        </w:rPr>
      </w:pPr>
    </w:p>
    <w:p w:rsidR="00E06772" w:rsidRPr="00C41829" w:rsidRDefault="00E06772" w:rsidP="00E06772">
      <w:pPr>
        <w:bidi w:val="0"/>
        <w:spacing w:line="240" w:lineRule="exact"/>
        <w:jc w:val="center"/>
        <w:rPr>
          <w:rFonts w:ascii="Candara" w:hAnsi="Candara"/>
        </w:rPr>
      </w:pPr>
    </w:p>
    <w:tbl>
      <w:tblPr>
        <w:tblStyle w:val="Grilledutableau"/>
        <w:tblW w:w="0" w:type="auto"/>
        <w:tblInd w:w="817" w:type="dxa"/>
        <w:tblLook w:val="04A0"/>
      </w:tblPr>
      <w:tblGrid>
        <w:gridCol w:w="1559"/>
        <w:gridCol w:w="3969"/>
        <w:gridCol w:w="4000"/>
      </w:tblGrid>
      <w:tr w:rsidR="00701CE6" w:rsidRPr="00C41829" w:rsidTr="00701CE6">
        <w:tc>
          <w:tcPr>
            <w:tcW w:w="1559" w:type="dxa"/>
            <w:tcBorders>
              <w:top w:val="single" w:sz="12" w:space="0" w:color="auto"/>
              <w:left w:val="single" w:sz="12" w:space="0" w:color="auto"/>
              <w:right w:val="single" w:sz="2" w:space="0" w:color="auto"/>
            </w:tcBorders>
          </w:tcPr>
          <w:p w:rsidR="00701CE6" w:rsidRDefault="00701CE6" w:rsidP="00E06772">
            <w:pPr>
              <w:bidi w:val="0"/>
              <w:spacing w:line="240" w:lineRule="exact"/>
              <w:rPr>
                <w:rFonts w:ascii="Candara" w:hAnsi="Candara"/>
                <w:b/>
                <w:bCs/>
                <w:sz w:val="22"/>
                <w:szCs w:val="22"/>
              </w:rPr>
            </w:pPr>
            <w:r w:rsidRPr="00C41829">
              <w:rPr>
                <w:rFonts w:ascii="Candara" w:hAnsi="Candara"/>
                <w:b/>
                <w:bCs/>
                <w:sz w:val="22"/>
                <w:szCs w:val="22"/>
              </w:rPr>
              <w:t xml:space="preserve">Descriptif </w:t>
            </w:r>
          </w:p>
          <w:p w:rsidR="00701CE6" w:rsidRPr="00C41829" w:rsidRDefault="00701CE6" w:rsidP="00701CE6">
            <w:pPr>
              <w:bidi w:val="0"/>
              <w:spacing w:line="240" w:lineRule="exact"/>
              <w:rPr>
                <w:rFonts w:ascii="Candara" w:hAnsi="Candara"/>
                <w:b/>
                <w:bCs/>
                <w:sz w:val="22"/>
                <w:szCs w:val="22"/>
              </w:rPr>
            </w:pPr>
            <w:r w:rsidRPr="00C41829">
              <w:rPr>
                <w:rFonts w:ascii="Candara" w:hAnsi="Candara"/>
                <w:b/>
                <w:bCs/>
                <w:sz w:val="22"/>
                <w:szCs w:val="22"/>
              </w:rPr>
              <w:t xml:space="preserve">du Module </w:t>
            </w:r>
            <w:r>
              <w:rPr>
                <w:rFonts w:ascii="Candara" w:hAnsi="Candara"/>
                <w:b/>
                <w:bCs/>
                <w:sz w:val="22"/>
                <w:szCs w:val="22"/>
              </w:rPr>
              <w:t>n°</w:t>
            </w:r>
          </w:p>
        </w:tc>
        <w:tc>
          <w:tcPr>
            <w:tcW w:w="3969" w:type="dxa"/>
            <w:tcBorders>
              <w:top w:val="single" w:sz="12" w:space="0" w:color="auto"/>
              <w:left w:val="single" w:sz="2" w:space="0" w:color="auto"/>
            </w:tcBorders>
          </w:tcPr>
          <w:p w:rsidR="00701CE6" w:rsidRPr="00C41829" w:rsidRDefault="00701CE6" w:rsidP="00F67805">
            <w:pPr>
              <w:bidi w:val="0"/>
              <w:spacing w:line="240" w:lineRule="exact"/>
              <w:rPr>
                <w:rFonts w:ascii="Candara" w:hAnsi="Candara"/>
                <w:b/>
                <w:bCs/>
                <w:sz w:val="22"/>
                <w:szCs w:val="22"/>
              </w:rPr>
            </w:pPr>
            <w:r w:rsidRPr="00C41829">
              <w:rPr>
                <w:rFonts w:ascii="Candara" w:hAnsi="Candara"/>
                <w:b/>
                <w:bCs/>
                <w:sz w:val="22"/>
                <w:szCs w:val="22"/>
              </w:rPr>
              <w:t xml:space="preserve">Intitulé </w:t>
            </w:r>
            <w:r>
              <w:rPr>
                <w:rFonts w:ascii="Candara" w:hAnsi="Candara"/>
                <w:b/>
                <w:bCs/>
                <w:sz w:val="22"/>
                <w:szCs w:val="22"/>
              </w:rPr>
              <w:t>du module</w:t>
            </w:r>
          </w:p>
        </w:tc>
        <w:tc>
          <w:tcPr>
            <w:tcW w:w="4000" w:type="dxa"/>
            <w:tcBorders>
              <w:top w:val="single" w:sz="12" w:space="0" w:color="auto"/>
              <w:right w:val="single" w:sz="12" w:space="0" w:color="auto"/>
            </w:tcBorders>
          </w:tcPr>
          <w:p w:rsidR="00701CE6" w:rsidRPr="00C41829" w:rsidRDefault="00701CE6" w:rsidP="00E06772">
            <w:pPr>
              <w:bidi w:val="0"/>
              <w:spacing w:line="240" w:lineRule="exact"/>
              <w:jc w:val="center"/>
              <w:rPr>
                <w:rFonts w:ascii="Candara" w:hAnsi="Candara"/>
                <w:b/>
                <w:bCs/>
                <w:sz w:val="22"/>
                <w:szCs w:val="22"/>
              </w:rPr>
            </w:pPr>
            <w:r w:rsidRPr="00C41829">
              <w:rPr>
                <w:rFonts w:ascii="Candara" w:hAnsi="Candara"/>
                <w:b/>
                <w:bCs/>
                <w:sz w:val="22"/>
                <w:szCs w:val="22"/>
              </w:rPr>
              <w:t xml:space="preserve">N° de la page </w:t>
            </w: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3</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4</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5</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6</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7</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8</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9</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10</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11</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12</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13</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14</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15</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16</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17</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18</w:t>
            </w:r>
          </w:p>
        </w:tc>
        <w:tc>
          <w:tcPr>
            <w:tcW w:w="3969" w:type="dxa"/>
          </w:tcPr>
          <w:p w:rsidR="00701CE6" w:rsidRPr="00C41829" w:rsidRDefault="00701CE6" w:rsidP="00E06772">
            <w:pPr>
              <w:bidi w:val="0"/>
              <w:spacing w:line="240" w:lineRule="exact"/>
              <w:jc w:val="center"/>
              <w:rPr>
                <w:rFonts w:ascii="Candara" w:hAnsi="Candara"/>
              </w:rPr>
            </w:pPr>
          </w:p>
        </w:tc>
        <w:tc>
          <w:tcPr>
            <w:tcW w:w="4000" w:type="dxa"/>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19</w:t>
            </w:r>
          </w:p>
        </w:tc>
        <w:tc>
          <w:tcPr>
            <w:tcW w:w="3969" w:type="dxa"/>
            <w:vMerge w:val="restart"/>
            <w:vAlign w:val="center"/>
          </w:tcPr>
          <w:p w:rsidR="00701CE6" w:rsidRPr="00E0041A" w:rsidRDefault="00701CE6" w:rsidP="00E0041A">
            <w:pPr>
              <w:bidi w:val="0"/>
              <w:spacing w:line="240" w:lineRule="exact"/>
              <w:jc w:val="center"/>
              <w:rPr>
                <w:rFonts w:ascii="Candara" w:hAnsi="Candara"/>
                <w:b/>
                <w:bCs/>
              </w:rPr>
            </w:pPr>
            <w:r w:rsidRPr="00E0041A">
              <w:rPr>
                <w:rFonts w:ascii="Candara" w:hAnsi="Candara"/>
                <w:b/>
                <w:bCs/>
              </w:rPr>
              <w:t>STAGE ou MEMOIRE</w:t>
            </w:r>
          </w:p>
        </w:tc>
        <w:tc>
          <w:tcPr>
            <w:tcW w:w="4000" w:type="dxa"/>
            <w:vMerge w:val="restart"/>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20</w:t>
            </w:r>
          </w:p>
        </w:tc>
        <w:tc>
          <w:tcPr>
            <w:tcW w:w="3969" w:type="dxa"/>
            <w:vMerge/>
          </w:tcPr>
          <w:p w:rsidR="00701CE6" w:rsidRPr="00C41829" w:rsidRDefault="00701CE6" w:rsidP="00E06772">
            <w:pPr>
              <w:bidi w:val="0"/>
              <w:spacing w:line="240" w:lineRule="exact"/>
              <w:jc w:val="center"/>
              <w:rPr>
                <w:rFonts w:ascii="Candara" w:hAnsi="Candara"/>
              </w:rPr>
            </w:pPr>
          </w:p>
        </w:tc>
        <w:tc>
          <w:tcPr>
            <w:tcW w:w="4000" w:type="dxa"/>
            <w:vMerge/>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21</w:t>
            </w:r>
          </w:p>
        </w:tc>
        <w:tc>
          <w:tcPr>
            <w:tcW w:w="3969" w:type="dxa"/>
            <w:vMerge/>
          </w:tcPr>
          <w:p w:rsidR="00701CE6" w:rsidRPr="00C41829" w:rsidRDefault="00701CE6" w:rsidP="00E06772">
            <w:pPr>
              <w:bidi w:val="0"/>
              <w:spacing w:line="240" w:lineRule="exact"/>
              <w:jc w:val="center"/>
              <w:rPr>
                <w:rFonts w:ascii="Candara" w:hAnsi="Candara"/>
              </w:rPr>
            </w:pPr>
          </w:p>
        </w:tc>
        <w:tc>
          <w:tcPr>
            <w:tcW w:w="4000" w:type="dxa"/>
            <w:vMerge/>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22</w:t>
            </w:r>
          </w:p>
        </w:tc>
        <w:tc>
          <w:tcPr>
            <w:tcW w:w="3969" w:type="dxa"/>
            <w:vMerge/>
          </w:tcPr>
          <w:p w:rsidR="00701CE6" w:rsidRPr="00C41829" w:rsidRDefault="00701CE6" w:rsidP="00E06772">
            <w:pPr>
              <w:bidi w:val="0"/>
              <w:spacing w:line="240" w:lineRule="exact"/>
              <w:jc w:val="center"/>
              <w:rPr>
                <w:rFonts w:ascii="Candara" w:hAnsi="Candara"/>
              </w:rPr>
            </w:pPr>
          </w:p>
        </w:tc>
        <w:tc>
          <w:tcPr>
            <w:tcW w:w="4000" w:type="dxa"/>
            <w:vMerge/>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bottom w:val="single" w:sz="4"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23</w:t>
            </w:r>
          </w:p>
        </w:tc>
        <w:tc>
          <w:tcPr>
            <w:tcW w:w="3969" w:type="dxa"/>
            <w:vMerge/>
          </w:tcPr>
          <w:p w:rsidR="00701CE6" w:rsidRPr="00C41829" w:rsidRDefault="00701CE6" w:rsidP="00E06772">
            <w:pPr>
              <w:bidi w:val="0"/>
              <w:spacing w:line="240" w:lineRule="exact"/>
              <w:jc w:val="center"/>
              <w:rPr>
                <w:rFonts w:ascii="Candara" w:hAnsi="Candara"/>
              </w:rPr>
            </w:pPr>
          </w:p>
        </w:tc>
        <w:tc>
          <w:tcPr>
            <w:tcW w:w="4000" w:type="dxa"/>
            <w:vMerge/>
            <w:tcBorders>
              <w:right w:val="single" w:sz="12" w:space="0" w:color="auto"/>
            </w:tcBorders>
          </w:tcPr>
          <w:p w:rsidR="00701CE6" w:rsidRPr="00C41829" w:rsidRDefault="00701CE6" w:rsidP="00E06772">
            <w:pPr>
              <w:bidi w:val="0"/>
              <w:spacing w:line="240" w:lineRule="exact"/>
              <w:jc w:val="center"/>
              <w:rPr>
                <w:rFonts w:ascii="Candara" w:hAnsi="Candara"/>
              </w:rPr>
            </w:pPr>
          </w:p>
        </w:tc>
      </w:tr>
      <w:tr w:rsidR="00701CE6" w:rsidRPr="00C41829" w:rsidTr="00701CE6">
        <w:tc>
          <w:tcPr>
            <w:tcW w:w="1559" w:type="dxa"/>
            <w:tcBorders>
              <w:left w:val="single" w:sz="12" w:space="0" w:color="auto"/>
              <w:bottom w:val="single" w:sz="12" w:space="0" w:color="auto"/>
            </w:tcBorders>
          </w:tcPr>
          <w:p w:rsidR="00701CE6" w:rsidRPr="00C41829" w:rsidRDefault="00701CE6" w:rsidP="00E06772">
            <w:pPr>
              <w:bidi w:val="0"/>
              <w:spacing w:line="240" w:lineRule="exact"/>
              <w:rPr>
                <w:rFonts w:ascii="Candara" w:hAnsi="Candara"/>
                <w:sz w:val="20"/>
                <w:szCs w:val="20"/>
              </w:rPr>
            </w:pPr>
            <w:r w:rsidRPr="00C41829">
              <w:rPr>
                <w:rFonts w:ascii="Candara" w:hAnsi="Candara"/>
                <w:sz w:val="20"/>
                <w:szCs w:val="20"/>
              </w:rPr>
              <w:t>24</w:t>
            </w:r>
          </w:p>
        </w:tc>
        <w:tc>
          <w:tcPr>
            <w:tcW w:w="3969" w:type="dxa"/>
            <w:vMerge/>
            <w:tcBorders>
              <w:bottom w:val="single" w:sz="12" w:space="0" w:color="auto"/>
            </w:tcBorders>
          </w:tcPr>
          <w:p w:rsidR="00701CE6" w:rsidRPr="00C41829" w:rsidRDefault="00701CE6" w:rsidP="00E06772">
            <w:pPr>
              <w:bidi w:val="0"/>
              <w:spacing w:line="240" w:lineRule="exact"/>
              <w:jc w:val="center"/>
              <w:rPr>
                <w:rFonts w:ascii="Candara" w:hAnsi="Candara"/>
              </w:rPr>
            </w:pPr>
          </w:p>
        </w:tc>
        <w:tc>
          <w:tcPr>
            <w:tcW w:w="4000" w:type="dxa"/>
            <w:vMerge/>
            <w:tcBorders>
              <w:bottom w:val="single" w:sz="12" w:space="0" w:color="auto"/>
              <w:right w:val="single" w:sz="12" w:space="0" w:color="auto"/>
            </w:tcBorders>
          </w:tcPr>
          <w:p w:rsidR="00701CE6" w:rsidRPr="00C41829" w:rsidRDefault="00701CE6" w:rsidP="00E06772">
            <w:pPr>
              <w:bidi w:val="0"/>
              <w:spacing w:line="240" w:lineRule="exact"/>
              <w:jc w:val="center"/>
              <w:rPr>
                <w:rFonts w:ascii="Candara" w:hAnsi="Candara"/>
              </w:rPr>
            </w:pPr>
          </w:p>
        </w:tc>
      </w:tr>
    </w:tbl>
    <w:p w:rsidR="00E06772" w:rsidRPr="00C41829" w:rsidRDefault="00E06772" w:rsidP="00E06772">
      <w:pPr>
        <w:bidi w:val="0"/>
        <w:spacing w:line="240" w:lineRule="exact"/>
        <w:jc w:val="center"/>
        <w:rPr>
          <w:rFonts w:ascii="Candara" w:hAnsi="Candara"/>
        </w:rPr>
      </w:pPr>
    </w:p>
    <w:p w:rsidR="00E06772" w:rsidRPr="00C41829" w:rsidRDefault="00E06772" w:rsidP="00E06772">
      <w:pPr>
        <w:rPr>
          <w:rFonts w:ascii="Candara" w:hAnsi="Candara"/>
          <w:lang w:eastAsia="fr-FR"/>
        </w:rPr>
      </w:pPr>
    </w:p>
    <w:p w:rsidR="00E06772" w:rsidRPr="00C41829" w:rsidRDefault="00E06772">
      <w:pPr>
        <w:bidi w:val="0"/>
        <w:rPr>
          <w:rFonts w:ascii="Candara" w:hAnsi="Candara"/>
          <w:sz w:val="28"/>
          <w:szCs w:val="28"/>
          <w:lang w:eastAsia="fr-CA"/>
        </w:rPr>
      </w:pPr>
      <w:r w:rsidRPr="00C41829">
        <w:rPr>
          <w:rFonts w:ascii="Candara" w:hAnsi="Candara"/>
          <w:sz w:val="28"/>
          <w:szCs w:val="28"/>
          <w:lang w:eastAsia="fr-CA"/>
        </w:rPr>
        <w:br w:type="page"/>
      </w:r>
    </w:p>
    <w:p w:rsidR="00E06772" w:rsidRPr="00C41829" w:rsidRDefault="00E06772" w:rsidP="00E06772">
      <w:pPr>
        <w:bidi w:val="0"/>
        <w:spacing w:line="240" w:lineRule="exact"/>
        <w:rPr>
          <w:rFonts w:ascii="Candara" w:hAnsi="Candara"/>
          <w:sz w:val="28"/>
          <w:szCs w:val="28"/>
          <w:lang w:eastAsia="fr-CA"/>
        </w:rPr>
      </w:pPr>
    </w:p>
    <w:p w:rsidR="00E06772" w:rsidRPr="00C41829" w:rsidRDefault="00E06772">
      <w:pPr>
        <w:bidi w:val="0"/>
        <w:rPr>
          <w:rFonts w:ascii="Candara" w:hAnsi="Candara"/>
          <w:b/>
          <w:bC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caps/>
          <w:smallCaps/>
          <w:color w:val="17365D" w:themeColor="text2" w:themeShade="BF"/>
          <w:lang w:eastAsia="fr-FR"/>
        </w:rPr>
      </w:pPr>
      <w:r w:rsidRPr="00C41829">
        <w:rPr>
          <w:rFonts w:ascii="Candara" w:hAnsi="Candara"/>
          <w:b/>
          <w:bCs/>
          <w:smallCaps/>
          <w:color w:val="17365D" w:themeColor="text2" w:themeShade="BF"/>
          <w:lang w:eastAsia="fr-FR"/>
        </w:rPr>
        <w:t>Identification de la filière</w:t>
      </w:r>
    </w:p>
    <w:p w:rsidR="00C51C2B" w:rsidRPr="00C41829" w:rsidRDefault="00C51C2B" w:rsidP="00C51C2B">
      <w:pPr>
        <w:bidi w:val="0"/>
        <w:spacing w:line="240" w:lineRule="exact"/>
        <w:rPr>
          <w:rFonts w:ascii="Candara" w:hAnsi="Candara"/>
          <w:b/>
          <w:bCs/>
          <w:caps/>
          <w:sz w:val="20"/>
          <w:szCs w:val="20"/>
          <w:lang w:eastAsia="fr-FR"/>
        </w:rPr>
      </w:pP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r w:rsidRPr="00C41829">
              <w:rPr>
                <w:rFonts w:ascii="Candara" w:hAnsi="Candara"/>
                <w:sz w:val="20"/>
                <w:szCs w:val="20"/>
                <w:lang w:eastAsia="fr-FR"/>
              </w:rPr>
              <w:t xml:space="preserve">Intitulé :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C41829" w:rsidRDefault="00380BBE" w:rsidP="00380BBE">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330804" w:rsidRDefault="00606D7F" w:rsidP="00230799">
            <w:pPr>
              <w:bidi w:val="0"/>
              <w:spacing w:line="200" w:lineRule="exact"/>
              <w:jc w:val="lowKashida"/>
              <w:rPr>
                <w:rFonts w:ascii="Candara" w:hAnsi="Candara"/>
                <w:sz w:val="20"/>
                <w:szCs w:val="20"/>
                <w:lang w:eastAsia="fr-CA"/>
              </w:rPr>
            </w:pPr>
            <w:r>
              <w:rPr>
                <w:rFonts w:ascii="Candara" w:hAnsi="Candara"/>
                <w:sz w:val="20"/>
                <w:szCs w:val="20"/>
                <w:lang w:eastAsia="fr-CA"/>
              </w:rPr>
              <w:t>Options</w:t>
            </w:r>
            <w:r w:rsidR="00230799">
              <w:rPr>
                <w:rFonts w:ascii="Candara" w:hAnsi="Candara" w:hint="cs"/>
                <w:sz w:val="20"/>
                <w:szCs w:val="20"/>
                <w:rtl/>
                <w:lang w:eastAsia="fr-CA"/>
              </w:rPr>
              <w:t xml:space="preserve"> </w:t>
            </w:r>
            <w:r w:rsidR="00380BBE" w:rsidRPr="00330804">
              <w:rPr>
                <w:rFonts w:ascii="Candara" w:hAnsi="Candara"/>
                <w:sz w:val="20"/>
                <w:szCs w:val="20"/>
                <w:lang w:eastAsia="fr-CA"/>
              </w:rPr>
              <w:t xml:space="preserve">de </w:t>
            </w:r>
            <w:r>
              <w:rPr>
                <w:rFonts w:ascii="Candara" w:hAnsi="Candara"/>
                <w:sz w:val="20"/>
                <w:szCs w:val="20"/>
                <w:lang w:eastAsia="fr-CA"/>
              </w:rPr>
              <w:t xml:space="preserve">la </w:t>
            </w:r>
            <w:r w:rsidR="00380BBE" w:rsidRPr="00330804">
              <w:rPr>
                <w:rFonts w:ascii="Candara" w:hAnsi="Candara"/>
                <w:sz w:val="20"/>
                <w:szCs w:val="20"/>
                <w:lang w:eastAsia="fr-CA"/>
              </w:rPr>
              <w:t>formation, le cas échéant :</w:t>
            </w:r>
          </w:p>
          <w:p w:rsidR="00C51C2B" w:rsidRPr="00330804"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sz w:val="20"/>
                <w:szCs w:val="20"/>
                <w:lang w:eastAsia="fr-FR"/>
              </w:rPr>
              <w:t xml:space="preserve">Discipline (s) </w:t>
            </w:r>
            <w:r w:rsidRPr="00C41829">
              <w:rPr>
                <w:rFonts w:ascii="Candara" w:hAnsi="Candara"/>
                <w:i/>
                <w:iCs/>
                <w:sz w:val="20"/>
                <w:szCs w:val="20"/>
                <w:lang w:eastAsia="fr-CA"/>
              </w:rPr>
              <w:t xml:space="preserve">(Par ordre d’importance relative) : </w:t>
            </w: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Spécialité(s) du diplôme : </w:t>
            </w: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380BBE">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Mots clés : </w:t>
            </w:r>
          </w:p>
          <w:p w:rsidR="00380BBE" w:rsidRPr="00C41829" w:rsidRDefault="00380BBE" w:rsidP="00380BBE">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w:t>
      </w:r>
      <w:r w:rsidR="00C51C2B" w:rsidRPr="00C41829">
        <w:rPr>
          <w:rFonts w:ascii="Candara" w:hAnsi="Candara"/>
          <w:b/>
          <w:bCs/>
          <w:smallCaps/>
          <w:color w:val="17365D" w:themeColor="text2" w:themeShade="BF"/>
          <w:lang w:eastAsia="fr-FR"/>
        </w:rPr>
        <w:t>bjectifs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w:t>
      </w:r>
      <w:r w:rsidR="00C51C2B" w:rsidRPr="00C41829">
        <w:rPr>
          <w:rFonts w:ascii="Candara" w:hAnsi="Candara"/>
          <w:b/>
          <w:bCs/>
          <w:smallCaps/>
          <w:color w:val="17365D" w:themeColor="text2" w:themeShade="BF"/>
          <w:lang w:eastAsia="fr-FR"/>
        </w:rPr>
        <w:t xml:space="preserve">ompétences à acquérir </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D</w:t>
      </w:r>
      <w:r w:rsidR="00C51C2B" w:rsidRPr="00C41829">
        <w:rPr>
          <w:rFonts w:ascii="Candara" w:hAnsi="Candara"/>
          <w:b/>
          <w:bCs/>
          <w:smallCaps/>
          <w:color w:val="17365D" w:themeColor="text2" w:themeShade="BF"/>
          <w:lang w:eastAsia="fr-FR"/>
        </w:rPr>
        <w:t>ébouchés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rPr>
          <w:rFonts w:ascii="Candara" w:hAnsi="Candara"/>
          <w:b/>
          <w:bCs/>
          <w:caps/>
          <w:sz w:val="20"/>
          <w:szCs w:val="20"/>
          <w:lang w:eastAsia="fr-FR"/>
        </w:rPr>
      </w:pPr>
    </w:p>
    <w:p w:rsidR="00C51C2B" w:rsidRPr="00C41829" w:rsidRDefault="00C51C2B" w:rsidP="00C51C2B">
      <w:pPr>
        <w:bidi w:val="0"/>
        <w:spacing w:line="240" w:lineRule="exact"/>
        <w:rPr>
          <w:rFonts w:ascii="Candara" w:hAnsi="Candara"/>
          <w:b/>
          <w:bCs/>
          <w:caps/>
          <w:sz w:val="20"/>
          <w:szCs w:val="20"/>
          <w:lang w:eastAsia="fr-FR"/>
        </w:rPr>
      </w:pPr>
      <w:r w:rsidRPr="00C41829">
        <w:rPr>
          <w:rFonts w:ascii="Candara" w:hAnsi="Candara"/>
          <w:b/>
          <w:bCs/>
          <w:caps/>
          <w:sz w:val="20"/>
          <w:szCs w:val="20"/>
          <w:lang w:eastAsia="fr-FR"/>
        </w:rPr>
        <w:br w:type="page"/>
      </w:r>
    </w:p>
    <w:p w:rsidR="00D1275C" w:rsidRPr="00C41829" w:rsidRDefault="00D1275C" w:rsidP="00D1275C">
      <w:pPr>
        <w:bidi w:val="0"/>
        <w:spacing w:line="240" w:lineRule="exact"/>
        <w:rPr>
          <w:rFonts w:ascii="Candara" w:hAnsi="Candara"/>
          <w:b/>
          <w:bCs/>
          <w:sz w:val="20"/>
          <w:szCs w:val="20"/>
          <w:lang w:eastAsia="fr-FR"/>
        </w:rPr>
      </w:pPr>
    </w:p>
    <w:p w:rsidR="00D1275C"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Conditions d’accès</w:t>
      </w:r>
    </w:p>
    <w:p w:rsidR="0071799B" w:rsidRPr="00C41829" w:rsidRDefault="0071799B" w:rsidP="0071799B">
      <w:pPr>
        <w:bidi w:val="0"/>
        <w:spacing w:line="240" w:lineRule="exact"/>
        <w:rPr>
          <w:rFonts w:ascii="Candara" w:hAnsi="Candara"/>
          <w:b/>
          <w:bCs/>
          <w:sz w:val="20"/>
          <w:szCs w:val="20"/>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71799B" w:rsidRPr="00C41829" w:rsidTr="006D1CDC">
        <w:trPr>
          <w:trHeight w:val="2985"/>
        </w:trPr>
        <w:tc>
          <w:tcPr>
            <w:tcW w:w="9639" w:type="dxa"/>
            <w:tcBorders>
              <w:top w:val="single" w:sz="12" w:space="0" w:color="auto"/>
              <w:left w:val="single" w:sz="12" w:space="0" w:color="auto"/>
              <w:bottom w:val="single" w:sz="6" w:space="0" w:color="auto"/>
              <w:right w:val="single" w:sz="12" w:space="0" w:color="auto"/>
            </w:tcBorders>
          </w:tcPr>
          <w:p w:rsidR="0071799B" w:rsidRPr="00C41829" w:rsidRDefault="0071799B" w:rsidP="001711BA">
            <w:pPr>
              <w:bidi w:val="0"/>
              <w:spacing w:line="276" w:lineRule="auto"/>
              <w:ind w:right="34"/>
              <w:jc w:val="both"/>
              <w:rPr>
                <w:rFonts w:ascii="Candara" w:eastAsia="Batang" w:hAnsi="Candara" w:cs="Arial"/>
                <w:i/>
                <w:iCs/>
                <w:sz w:val="22"/>
                <w:szCs w:val="22"/>
                <w:lang w:eastAsia="fr-FR"/>
              </w:rPr>
            </w:pPr>
            <w:r w:rsidRPr="00C41829">
              <w:rPr>
                <w:rFonts w:ascii="Candara" w:hAnsi="Candara"/>
                <w:b/>
                <w:bCs/>
                <w:caps/>
                <w:sz w:val="20"/>
                <w:szCs w:val="20"/>
                <w:lang w:eastAsia="fr-FR"/>
              </w:rPr>
              <w:t xml:space="preserve">5.1. MODALITES D’Admission </w:t>
            </w:r>
            <w:r w:rsidR="00606D7F">
              <w:rPr>
                <w:rFonts w:ascii="Candara" w:eastAsia="Batang" w:hAnsi="Candara" w:cs="Arial"/>
                <w:i/>
                <w:iCs/>
                <w:sz w:val="22"/>
                <w:szCs w:val="22"/>
                <w:lang w:eastAsia="fr-FR"/>
              </w:rPr>
              <w:t xml:space="preserve">(La norme RG3 du CNPN prévoit </w:t>
            </w:r>
            <w:r w:rsidRPr="00C41829">
              <w:rPr>
                <w:rFonts w:ascii="Candara" w:eastAsia="Batang" w:hAnsi="Candara" w:cs="Arial"/>
                <w:i/>
                <w:iCs/>
                <w:sz w:val="22"/>
                <w:szCs w:val="22"/>
                <w:lang w:eastAsia="fr-FR"/>
              </w:rPr>
              <w:t>que la sélection des candidats</w:t>
            </w:r>
            <w:r w:rsidRPr="00C41829">
              <w:rPr>
                <w:rFonts w:ascii="Candara" w:eastAsia="Batang" w:hAnsi="Candara" w:cs="Arial"/>
                <w:i/>
                <w:iCs/>
                <w:sz w:val="22"/>
                <w:szCs w:val="22"/>
                <w:rtl/>
                <w:lang w:eastAsia="fr-FR"/>
              </w:rPr>
              <w:t xml:space="preserve"> </w:t>
            </w:r>
            <w:r w:rsidRPr="00C41829">
              <w:rPr>
                <w:rFonts w:ascii="Candara" w:eastAsia="Batang" w:hAnsi="Candara" w:cs="Arial"/>
                <w:i/>
                <w:iCs/>
                <w:sz w:val="22"/>
                <w:szCs w:val="22"/>
                <w:lang w:eastAsia="fr-FR"/>
              </w:rPr>
              <w:t>se fait  par voie de test écrit et de toute autre modalité prévue dans le descriptif de la filière)</w:t>
            </w:r>
          </w:p>
          <w:p w:rsidR="0071799B" w:rsidRPr="00C41829" w:rsidRDefault="0071799B" w:rsidP="001711BA">
            <w:pPr>
              <w:bidi w:val="0"/>
              <w:spacing w:line="276" w:lineRule="auto"/>
              <w:ind w:right="34"/>
              <w:jc w:val="both"/>
              <w:rPr>
                <w:rFonts w:ascii="Candara" w:eastAsia="Batang" w:hAnsi="Candara" w:cs="Arial"/>
                <w:i/>
                <w:iCs/>
                <w:sz w:val="22"/>
                <w:szCs w:val="22"/>
                <w:lang w:eastAsia="fr-FR"/>
              </w:rPr>
            </w:pPr>
          </w:p>
          <w:p w:rsidR="0071799B" w:rsidRPr="00C41829" w:rsidRDefault="0071799B" w:rsidP="001711BA">
            <w:pPr>
              <w:bidi w:val="0"/>
              <w:spacing w:line="276" w:lineRule="auto"/>
              <w:jc w:val="lowKashida"/>
              <w:rPr>
                <w:rFonts w:ascii="Candara" w:hAnsi="Candara"/>
                <w:i/>
                <w:iCs/>
                <w:sz w:val="20"/>
                <w:szCs w:val="20"/>
                <w:lang w:eastAsia="fr-CA"/>
              </w:rPr>
            </w:pPr>
          </w:p>
          <w:p w:rsidR="0071799B" w:rsidRPr="00C41829" w:rsidRDefault="0071799B" w:rsidP="001711BA">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71799B" w:rsidRPr="00C41829" w:rsidRDefault="0071799B" w:rsidP="001711BA">
            <w:pPr>
              <w:bidi w:val="0"/>
              <w:spacing w:line="276" w:lineRule="auto"/>
              <w:ind w:left="284" w:right="424" w:hanging="284"/>
              <w:rPr>
                <w:rFonts w:ascii="Candara" w:hAnsi="Candara"/>
                <w:b/>
                <w:bCs/>
                <w:sz w:val="20"/>
                <w:szCs w:val="20"/>
              </w:rPr>
            </w:pPr>
          </w:p>
          <w:p w:rsidR="0071799B" w:rsidRPr="00C41829" w:rsidRDefault="0071799B" w:rsidP="001711BA">
            <w:pPr>
              <w:bidi w:val="0"/>
              <w:spacing w:line="276" w:lineRule="auto"/>
              <w:ind w:left="284" w:right="424" w:hanging="284"/>
              <w:rPr>
                <w:rFonts w:ascii="Candara" w:hAnsi="Candara"/>
                <w:sz w:val="20"/>
                <w:szCs w:val="20"/>
              </w:rPr>
            </w:pPr>
          </w:p>
          <w:p w:rsidR="0071799B" w:rsidRPr="00C41829" w:rsidRDefault="0071799B" w:rsidP="001711BA">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71799B" w:rsidRPr="00C41829" w:rsidRDefault="0071799B" w:rsidP="001711BA">
            <w:pPr>
              <w:bidi w:val="0"/>
              <w:spacing w:line="276" w:lineRule="auto"/>
              <w:ind w:left="284" w:right="424" w:hanging="284"/>
              <w:rPr>
                <w:rFonts w:ascii="Candara" w:hAnsi="Candara"/>
                <w:b/>
                <w:bCs/>
                <w:sz w:val="20"/>
                <w:szCs w:val="20"/>
              </w:rPr>
            </w:pPr>
          </w:p>
          <w:p w:rsidR="0071799B" w:rsidRPr="00C41829" w:rsidRDefault="0071799B" w:rsidP="001711BA">
            <w:pPr>
              <w:bidi w:val="0"/>
              <w:spacing w:line="276" w:lineRule="auto"/>
              <w:ind w:left="284" w:right="424" w:hanging="284"/>
              <w:rPr>
                <w:rFonts w:ascii="Candara" w:hAnsi="Candara"/>
                <w:sz w:val="20"/>
                <w:szCs w:val="20"/>
              </w:rPr>
            </w:pPr>
          </w:p>
          <w:p w:rsidR="0071799B" w:rsidRPr="00C41829" w:rsidRDefault="0071799B" w:rsidP="001711BA">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Procédures de sélection :</w:t>
            </w:r>
          </w:p>
          <w:p w:rsidR="0071799B" w:rsidRPr="00C41829" w:rsidRDefault="0071799B" w:rsidP="001711BA">
            <w:pPr>
              <w:bidi w:val="0"/>
              <w:spacing w:line="276" w:lineRule="auto"/>
              <w:ind w:right="424"/>
              <w:rPr>
                <w:rFonts w:ascii="Candara" w:hAnsi="Candara"/>
                <w:b/>
                <w:bCs/>
                <w:sz w:val="20"/>
                <w:szCs w:val="20"/>
              </w:rPr>
            </w:pPr>
          </w:p>
          <w:p w:rsidR="0071799B" w:rsidRPr="00C41829" w:rsidRDefault="0071799B" w:rsidP="001711BA">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71799B" w:rsidRPr="00C41829" w:rsidRDefault="0071799B" w:rsidP="001711BA">
            <w:pPr>
              <w:bidi w:val="0"/>
              <w:spacing w:line="276" w:lineRule="auto"/>
              <w:ind w:left="284" w:right="34"/>
              <w:jc w:val="lowKashida"/>
              <w:rPr>
                <w:rFonts w:ascii="Candara" w:hAnsi="Candara"/>
                <w:sz w:val="20"/>
                <w:szCs w:val="20"/>
              </w:rPr>
            </w:pPr>
            <w:r w:rsidRPr="00C41829">
              <w:rPr>
                <w:rFonts w:ascii="Candara" w:hAnsi="Candara"/>
                <w:sz w:val="20"/>
                <w:szCs w:val="20"/>
              </w:rPr>
              <w:t xml:space="preserve">   (Expliciter les critères de sélection</w:t>
            </w:r>
            <w:r w:rsidRPr="00C41829">
              <w:rPr>
                <w:rFonts w:ascii="Candara" w:hAnsi="Candara"/>
                <w:sz w:val="20"/>
                <w:szCs w:val="20"/>
                <w:rtl/>
              </w:rPr>
              <w:t> </w:t>
            </w:r>
            <w:r w:rsidRPr="00C41829">
              <w:rPr>
                <w:rFonts w:ascii="Candara" w:hAnsi="Candara"/>
                <w:sz w:val="20"/>
                <w:szCs w:val="20"/>
              </w:rPr>
              <w:t>: mentions, nombre d’années d’études, notes des matières principales,  etc…)</w:t>
            </w:r>
          </w:p>
          <w:p w:rsidR="0071799B" w:rsidRPr="00C41829" w:rsidRDefault="0071799B" w:rsidP="001711BA">
            <w:pPr>
              <w:bidi w:val="0"/>
              <w:spacing w:line="276" w:lineRule="auto"/>
              <w:ind w:left="284" w:right="34"/>
              <w:jc w:val="lowKashida"/>
              <w:rPr>
                <w:rFonts w:ascii="Candara" w:hAnsi="Candara"/>
                <w:sz w:val="20"/>
                <w:szCs w:val="20"/>
              </w:rPr>
            </w:pPr>
          </w:p>
          <w:p w:rsidR="0071799B" w:rsidRDefault="0071799B" w:rsidP="001711BA">
            <w:pPr>
              <w:bidi w:val="0"/>
              <w:spacing w:line="276" w:lineRule="auto"/>
              <w:ind w:left="284" w:right="424"/>
              <w:jc w:val="lowKashida"/>
              <w:rPr>
                <w:rFonts w:ascii="Candara" w:hAnsi="Candara"/>
                <w:sz w:val="20"/>
                <w:szCs w:val="20"/>
              </w:rPr>
            </w:pPr>
          </w:p>
          <w:p w:rsidR="001711BA" w:rsidRPr="00C41829" w:rsidRDefault="001711BA" w:rsidP="001711BA">
            <w:pPr>
              <w:bidi w:val="0"/>
              <w:spacing w:line="276" w:lineRule="auto"/>
              <w:ind w:left="284" w:right="424"/>
              <w:jc w:val="lowKashida"/>
              <w:rPr>
                <w:rFonts w:ascii="Candara" w:hAnsi="Candara"/>
                <w:sz w:val="20"/>
                <w:szCs w:val="20"/>
              </w:rPr>
            </w:pPr>
          </w:p>
          <w:p w:rsidR="0071799B" w:rsidRPr="00C41829" w:rsidRDefault="0071799B" w:rsidP="001711BA">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001711BA">
              <w:rPr>
                <w:rFonts w:ascii="Candara" w:hAnsi="Candara"/>
                <w:b/>
                <w:bCs/>
                <w:sz w:val="20"/>
                <w:szCs w:val="20"/>
              </w:rPr>
              <w:t xml:space="preserve">  Test écrit </w:t>
            </w:r>
          </w:p>
          <w:p w:rsidR="0071799B" w:rsidRPr="00C41829" w:rsidRDefault="0071799B" w:rsidP="001711BA">
            <w:pPr>
              <w:bidi w:val="0"/>
              <w:spacing w:line="276" w:lineRule="auto"/>
              <w:ind w:left="284" w:right="424"/>
              <w:jc w:val="lowKashida"/>
              <w:rPr>
                <w:rFonts w:ascii="Candara" w:hAnsi="Candara"/>
                <w:b/>
                <w:bCs/>
                <w:sz w:val="20"/>
                <w:szCs w:val="20"/>
              </w:rPr>
            </w:pPr>
          </w:p>
          <w:p w:rsidR="0071799B" w:rsidRPr="00C41829" w:rsidRDefault="0071799B" w:rsidP="001711BA">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001711BA">
              <w:rPr>
                <w:rFonts w:ascii="Candara" w:hAnsi="Candara"/>
                <w:b/>
                <w:bCs/>
                <w:sz w:val="20"/>
                <w:szCs w:val="20"/>
              </w:rPr>
              <w:t xml:space="preserve">  Entretien </w:t>
            </w:r>
          </w:p>
          <w:p w:rsidR="0071799B" w:rsidRPr="00C41829" w:rsidRDefault="0071799B" w:rsidP="001711BA">
            <w:pPr>
              <w:bidi w:val="0"/>
              <w:spacing w:line="276" w:lineRule="auto"/>
              <w:ind w:left="284" w:right="424"/>
              <w:rPr>
                <w:rFonts w:ascii="Candara" w:hAnsi="Candara"/>
                <w:b/>
                <w:bCs/>
                <w:sz w:val="20"/>
                <w:szCs w:val="20"/>
              </w:rPr>
            </w:pPr>
          </w:p>
          <w:p w:rsidR="0071799B" w:rsidRPr="00C41829" w:rsidRDefault="0071799B" w:rsidP="001711BA">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p w:rsidR="0071799B" w:rsidRPr="00C41829" w:rsidRDefault="0071799B" w:rsidP="001711BA">
            <w:pPr>
              <w:bidi w:val="0"/>
              <w:spacing w:line="276" w:lineRule="auto"/>
              <w:ind w:right="424"/>
              <w:rPr>
                <w:rFonts w:ascii="Candara" w:hAnsi="Candara"/>
                <w:sz w:val="20"/>
                <w:szCs w:val="20"/>
              </w:rPr>
            </w:pPr>
          </w:p>
          <w:p w:rsidR="0071799B" w:rsidRPr="00C41829" w:rsidRDefault="0071799B" w:rsidP="001711BA">
            <w:pPr>
              <w:bidi w:val="0"/>
              <w:spacing w:line="276" w:lineRule="auto"/>
              <w:ind w:right="424"/>
              <w:rPr>
                <w:rFonts w:ascii="Candara" w:hAnsi="Candara"/>
                <w:sz w:val="20"/>
                <w:szCs w:val="20"/>
              </w:rPr>
            </w:pPr>
          </w:p>
          <w:p w:rsidR="0071799B" w:rsidRPr="00C41829" w:rsidRDefault="0071799B" w:rsidP="001711BA">
            <w:pPr>
              <w:bidi w:val="0"/>
              <w:spacing w:line="276" w:lineRule="auto"/>
              <w:jc w:val="lowKashida"/>
              <w:rPr>
                <w:rFonts w:ascii="Candara" w:hAnsi="Candara"/>
                <w:sz w:val="20"/>
                <w:szCs w:val="20"/>
                <w:lang w:eastAsia="fr-FR"/>
              </w:rPr>
            </w:pPr>
          </w:p>
        </w:tc>
      </w:tr>
      <w:tr w:rsidR="0071799B" w:rsidRPr="00C41829" w:rsidTr="00606D7F">
        <w:trPr>
          <w:trHeight w:val="1906"/>
        </w:trPr>
        <w:tc>
          <w:tcPr>
            <w:tcW w:w="9639" w:type="dxa"/>
            <w:tcBorders>
              <w:top w:val="single" w:sz="6" w:space="0" w:color="auto"/>
              <w:left w:val="single" w:sz="12" w:space="0" w:color="auto"/>
              <w:bottom w:val="single" w:sz="12" w:space="0" w:color="auto"/>
              <w:right w:val="single" w:sz="12" w:space="0" w:color="auto"/>
            </w:tcBorders>
          </w:tcPr>
          <w:p w:rsidR="0071799B" w:rsidRPr="00CA66C8" w:rsidRDefault="00606D7F" w:rsidP="0071799B">
            <w:pPr>
              <w:bidi w:val="0"/>
              <w:spacing w:line="240" w:lineRule="exact"/>
              <w:ind w:right="424"/>
              <w:rPr>
                <w:rFonts w:ascii="Candara" w:hAnsi="Candara"/>
                <w:b/>
                <w:bCs/>
                <w:color w:val="002060"/>
                <w:sz w:val="20"/>
                <w:szCs w:val="20"/>
              </w:rPr>
            </w:pPr>
            <w:r>
              <w:rPr>
                <w:rFonts w:ascii="Candara" w:hAnsi="Candara"/>
                <w:b/>
                <w:bCs/>
                <w:color w:val="002060"/>
                <w:sz w:val="20"/>
                <w:szCs w:val="20"/>
              </w:rPr>
              <w:t>5.2</w:t>
            </w:r>
            <w:r w:rsidR="0071799B" w:rsidRPr="00CA66C8">
              <w:rPr>
                <w:rFonts w:ascii="Candara" w:hAnsi="Candara"/>
                <w:b/>
                <w:bCs/>
                <w:color w:val="002060"/>
                <w:sz w:val="20"/>
                <w:szCs w:val="20"/>
              </w:rPr>
              <w:t xml:space="preserve">. </w:t>
            </w:r>
            <w:r w:rsidR="00C73B78" w:rsidRPr="00CA66C8">
              <w:rPr>
                <w:rFonts w:ascii="Candara" w:hAnsi="Candara"/>
                <w:b/>
                <w:bCs/>
                <w:caps/>
                <w:color w:val="002060"/>
                <w:sz w:val="20"/>
                <w:szCs w:val="20"/>
                <w:lang w:eastAsia="fr-FR"/>
              </w:rPr>
              <w:t>Effectifs prévus</w:t>
            </w:r>
            <w:r w:rsidR="0071799B" w:rsidRPr="00CA66C8">
              <w:rPr>
                <w:rFonts w:ascii="Candara" w:hAnsi="Candara"/>
                <w:b/>
                <w:bCs/>
                <w:caps/>
                <w:color w:val="002060"/>
                <w:sz w:val="20"/>
                <w:szCs w:val="20"/>
                <w:rtl/>
                <w:lang w:eastAsia="fr-FR"/>
              </w:rPr>
              <w:t> </w:t>
            </w:r>
            <w:r w:rsidR="0071799B" w:rsidRPr="00CA66C8">
              <w:rPr>
                <w:rFonts w:ascii="Candara" w:hAnsi="Candara"/>
                <w:b/>
                <w:bCs/>
                <w:caps/>
                <w:color w:val="002060"/>
                <w:sz w:val="20"/>
                <w:szCs w:val="20"/>
                <w:lang w:eastAsia="fr-FR"/>
              </w:rPr>
              <w:t>:</w:t>
            </w:r>
            <w:r w:rsidR="0071799B" w:rsidRPr="00CA66C8">
              <w:rPr>
                <w:rFonts w:ascii="Candara" w:hAnsi="Candara"/>
                <w:b/>
                <w:bCs/>
                <w:color w:val="002060"/>
                <w:sz w:val="20"/>
                <w:szCs w:val="20"/>
              </w:rPr>
              <w:t xml:space="preserve">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1</w:t>
            </w:r>
            <w:r w:rsidRPr="00C41829">
              <w:rPr>
                <w:rFonts w:ascii="Candara" w:hAnsi="Candara"/>
                <w:sz w:val="20"/>
                <w:szCs w:val="20"/>
                <w:vertAlign w:val="superscript"/>
              </w:rPr>
              <w:t>ère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2</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606D7F">
            <w:pPr>
              <w:bidi w:val="0"/>
              <w:spacing w:line="240" w:lineRule="exact"/>
              <w:ind w:right="424"/>
              <w:rPr>
                <w:rFonts w:ascii="Candara" w:hAnsi="Candara"/>
                <w:sz w:val="20"/>
                <w:szCs w:val="20"/>
              </w:rPr>
            </w:pPr>
            <w:r w:rsidRPr="00C41829">
              <w:rPr>
                <w:rFonts w:ascii="Candara" w:hAnsi="Candara"/>
                <w:sz w:val="20"/>
                <w:szCs w:val="20"/>
              </w:rPr>
              <w:t>3</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tc>
      </w:tr>
    </w:tbl>
    <w:p w:rsidR="0071799B" w:rsidRDefault="0071799B" w:rsidP="00C51C2B">
      <w:pPr>
        <w:bidi w:val="0"/>
        <w:spacing w:line="240" w:lineRule="exact"/>
        <w:ind w:right="360"/>
        <w:rPr>
          <w:rFonts w:ascii="Candara" w:hAnsi="Candara"/>
          <w:b/>
          <w:bCs/>
          <w:caps/>
          <w:sz w:val="20"/>
          <w:szCs w:val="20"/>
          <w:lang w:eastAsia="fr-FR"/>
        </w:rPr>
      </w:pPr>
    </w:p>
    <w:p w:rsidR="00E73753" w:rsidRDefault="00E73753" w:rsidP="00E73753">
      <w:pPr>
        <w:bidi w:val="0"/>
        <w:spacing w:line="240" w:lineRule="exact"/>
        <w:ind w:right="360"/>
        <w:rPr>
          <w:rFonts w:ascii="Candara" w:hAnsi="Candara"/>
          <w:b/>
          <w:bCs/>
          <w:caps/>
          <w:sz w:val="20"/>
          <w:szCs w:val="20"/>
          <w:lang w:eastAsia="fr-FR"/>
        </w:rPr>
      </w:pPr>
    </w:p>
    <w:p w:rsidR="00E73753" w:rsidRDefault="00E73753" w:rsidP="00E73753">
      <w:pPr>
        <w:bidi w:val="0"/>
        <w:spacing w:line="240" w:lineRule="exact"/>
        <w:ind w:right="360"/>
        <w:rPr>
          <w:rFonts w:ascii="Candara" w:hAnsi="Candara"/>
          <w:b/>
          <w:bCs/>
          <w:caps/>
          <w:sz w:val="20"/>
          <w:szCs w:val="20"/>
          <w:lang w:eastAsia="fr-FR"/>
        </w:rPr>
      </w:pPr>
    </w:p>
    <w:p w:rsidR="00E73753" w:rsidRPr="00C41829" w:rsidRDefault="00E73753" w:rsidP="00E73753">
      <w:pPr>
        <w:bidi w:val="0"/>
        <w:spacing w:line="240" w:lineRule="exact"/>
        <w:ind w:right="360"/>
        <w:rPr>
          <w:rFonts w:ascii="Candara" w:hAnsi="Candara"/>
          <w:b/>
          <w:bCs/>
          <w:caps/>
          <w:sz w:val="20"/>
          <w:szCs w:val="20"/>
          <w:lang w:eastAsia="fr-FR"/>
        </w:rPr>
      </w:pPr>
    </w:p>
    <w:p w:rsidR="003420C0" w:rsidRPr="00CA66C8" w:rsidRDefault="003420C0" w:rsidP="002A6F6C">
      <w:pPr>
        <w:pStyle w:val="Paragraphedeliste"/>
        <w:numPr>
          <w:ilvl w:val="0"/>
          <w:numId w:val="29"/>
        </w:numPr>
        <w:bidi w:val="0"/>
        <w:spacing w:line="240" w:lineRule="exact"/>
        <w:ind w:hanging="294"/>
        <w:rPr>
          <w:rFonts w:ascii="Candara" w:hAnsi="Candara"/>
          <w:b/>
          <w:bCs/>
          <w:smallCaps/>
          <w:color w:val="002060"/>
          <w:lang w:eastAsia="fr-FR"/>
        </w:rPr>
      </w:pPr>
      <w:r w:rsidRPr="00CA66C8">
        <w:rPr>
          <w:rFonts w:ascii="Candara" w:hAnsi="Candara"/>
          <w:b/>
          <w:bCs/>
          <w:smallCaps/>
          <w:color w:val="002060"/>
          <w:lang w:eastAsia="fr-FR"/>
        </w:rPr>
        <w:t xml:space="preserve">articulation de la </w:t>
      </w:r>
      <w:r w:rsidR="0081530B" w:rsidRPr="00CA66C8">
        <w:rPr>
          <w:rFonts w:ascii="Candara" w:hAnsi="Candara"/>
          <w:b/>
          <w:bCs/>
          <w:smallCaps/>
          <w:color w:val="002060"/>
          <w:lang w:eastAsia="fr-FR"/>
        </w:rPr>
        <w:t>filière</w:t>
      </w:r>
      <w:r w:rsidRPr="00CA66C8">
        <w:rPr>
          <w:rFonts w:ascii="Candara" w:hAnsi="Candara"/>
          <w:b/>
          <w:bCs/>
          <w:smallCaps/>
          <w:color w:val="002060"/>
          <w:lang w:eastAsia="fr-FR"/>
        </w:rPr>
        <w:t xml:space="preserve"> avec les formations dispensées au niveau de  l’université </w:t>
      </w:r>
    </w:p>
    <w:p w:rsidR="00E73753" w:rsidRDefault="00E73753" w:rsidP="001711BA">
      <w:pPr>
        <w:bidi w:val="0"/>
        <w:spacing w:line="240" w:lineRule="exact"/>
        <w:ind w:left="360"/>
        <w:rPr>
          <w:rFonts w:ascii="Candara" w:hAnsi="Candara"/>
          <w:bCs/>
          <w:i/>
          <w:iCs/>
          <w:color w:val="002060"/>
          <w:sz w:val="20"/>
          <w:szCs w:val="20"/>
          <w:lang w:eastAsia="fr-CA"/>
        </w:rPr>
      </w:pPr>
      <w:r w:rsidRPr="00E73753">
        <w:rPr>
          <w:rFonts w:ascii="Candara" w:hAnsi="Candara"/>
          <w:bCs/>
          <w:i/>
          <w:iCs/>
          <w:color w:val="002060"/>
          <w:sz w:val="20"/>
          <w:szCs w:val="20"/>
          <w:lang w:eastAsia="fr-CA"/>
        </w:rPr>
        <w:t xml:space="preserve"> (Passerelles entre la filière et les autres  filières de l’établissement et au niveau de l’université, Articulation </w:t>
      </w:r>
      <w:r w:rsidR="001711BA">
        <w:rPr>
          <w:rFonts w:ascii="Candara" w:hAnsi="Candara"/>
          <w:bCs/>
          <w:i/>
          <w:iCs/>
          <w:color w:val="002060"/>
          <w:sz w:val="20"/>
          <w:szCs w:val="20"/>
          <w:lang w:eastAsia="fr-CA"/>
        </w:rPr>
        <w:t xml:space="preserve">de la filière avec la </w:t>
      </w:r>
      <w:r w:rsidRPr="00E73753">
        <w:rPr>
          <w:rFonts w:ascii="Candara" w:hAnsi="Candara"/>
          <w:bCs/>
          <w:i/>
          <w:iCs/>
          <w:color w:val="002060"/>
          <w:sz w:val="20"/>
          <w:szCs w:val="20"/>
          <w:lang w:eastAsia="fr-CA"/>
        </w:rPr>
        <w:t>licence ….)</w:t>
      </w:r>
    </w:p>
    <w:p w:rsidR="00E73753" w:rsidRPr="00E73753" w:rsidRDefault="00E73753" w:rsidP="00E73753">
      <w:pPr>
        <w:bidi w:val="0"/>
        <w:spacing w:line="240" w:lineRule="exact"/>
        <w:ind w:left="360"/>
        <w:rPr>
          <w:rFonts w:ascii="Candara" w:hAnsi="Candara"/>
          <w:bCs/>
          <w:i/>
          <w:iCs/>
          <w:color w:val="002060"/>
          <w:sz w:val="20"/>
          <w:szCs w:val="20"/>
          <w:lang w:eastAsia="fr-CA"/>
        </w:rPr>
      </w:pPr>
    </w:p>
    <w:tbl>
      <w:tblPr>
        <w:tblW w:w="0" w:type="auto"/>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C51C2B" w:rsidRPr="00C41829" w:rsidTr="006D1CDC">
        <w:tc>
          <w:tcPr>
            <w:tcW w:w="9639"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Default="00C51C2B" w:rsidP="00C51C2B">
            <w:pPr>
              <w:bidi w:val="0"/>
              <w:spacing w:line="200" w:lineRule="exact"/>
              <w:jc w:val="lowKashida"/>
              <w:rPr>
                <w:rFonts w:ascii="Candara" w:hAnsi="Candara"/>
                <w:i/>
                <w:iCs/>
                <w:sz w:val="20"/>
                <w:szCs w:val="20"/>
                <w:lang w:eastAsia="fr-CA"/>
              </w:rPr>
            </w:pPr>
          </w:p>
          <w:p w:rsidR="00E73753" w:rsidRDefault="00E73753" w:rsidP="00E73753">
            <w:pPr>
              <w:bidi w:val="0"/>
              <w:spacing w:line="200" w:lineRule="exact"/>
              <w:jc w:val="lowKashida"/>
              <w:rPr>
                <w:rFonts w:ascii="Candara" w:hAnsi="Candara"/>
                <w:i/>
                <w:iCs/>
                <w:sz w:val="20"/>
                <w:szCs w:val="20"/>
                <w:lang w:eastAsia="fr-CA"/>
              </w:rPr>
            </w:pPr>
          </w:p>
          <w:p w:rsidR="00E73753" w:rsidRDefault="00E73753" w:rsidP="00E73753">
            <w:pPr>
              <w:bidi w:val="0"/>
              <w:spacing w:line="200" w:lineRule="exact"/>
              <w:jc w:val="lowKashida"/>
              <w:rPr>
                <w:rFonts w:ascii="Candara" w:hAnsi="Candara"/>
                <w:i/>
                <w:iCs/>
                <w:sz w:val="20"/>
                <w:szCs w:val="20"/>
                <w:lang w:eastAsia="fr-CA"/>
              </w:rPr>
            </w:pPr>
          </w:p>
          <w:p w:rsidR="00E73753" w:rsidRPr="00C41829" w:rsidRDefault="00E73753" w:rsidP="00E73753">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tc>
      </w:tr>
    </w:tbl>
    <w:p w:rsidR="00872C42" w:rsidRPr="00C41829" w:rsidRDefault="00872C42"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jc w:val="lowKashida"/>
        <w:rPr>
          <w:rFonts w:ascii="Candara" w:hAnsi="Candara"/>
          <w:b/>
          <w:bCs/>
          <w:caps/>
          <w:sz w:val="16"/>
          <w:szCs w:val="16"/>
          <w:lang w:eastAsia="fr-CA"/>
        </w:rPr>
      </w:pPr>
    </w:p>
    <w:p w:rsidR="00C51C2B" w:rsidRPr="00C41829" w:rsidRDefault="00C51C2B" w:rsidP="00C51C2B">
      <w:pPr>
        <w:bidi w:val="0"/>
        <w:jc w:val="lowKashida"/>
        <w:rPr>
          <w:rFonts w:ascii="Candara" w:hAnsi="Candara"/>
          <w:b/>
          <w:bCs/>
          <w:sz w:val="16"/>
          <w:szCs w:val="16"/>
          <w:lang w:eastAsia="fr-CA"/>
        </w:rPr>
        <w:sectPr w:rsidR="00C51C2B" w:rsidRPr="00C41829" w:rsidSect="00C51C2B">
          <w:footerReference w:type="even" r:id="rId9"/>
          <w:footerReference w:type="default" r:id="rId10"/>
          <w:footerReference w:type="first" r:id="rId11"/>
          <w:pgSz w:w="11907" w:h="16840"/>
          <w:pgMar w:top="680" w:right="851" w:bottom="680" w:left="851" w:header="720" w:footer="720" w:gutter="0"/>
          <w:cols w:space="720"/>
          <w:titlePg/>
        </w:sectPr>
      </w:pPr>
    </w:p>
    <w:p w:rsidR="00C51C2B" w:rsidRPr="00C41829" w:rsidRDefault="00C51C2B" w:rsidP="0081530B">
      <w:pPr>
        <w:bidi w:val="0"/>
        <w:jc w:val="lowKashida"/>
        <w:rPr>
          <w:rFonts w:ascii="Candara" w:hAnsi="Candara"/>
          <w:b/>
          <w:bCs/>
          <w:caps/>
          <w:sz w:val="16"/>
          <w:szCs w:val="16"/>
          <w:lang w:eastAsia="fr-CA"/>
        </w:rPr>
      </w:pPr>
      <w:r w:rsidRPr="00C41829">
        <w:rPr>
          <w:rFonts w:ascii="Candara" w:hAnsi="Candara"/>
          <w:b/>
          <w:bCs/>
          <w:caps/>
          <w:sz w:val="16"/>
          <w:szCs w:val="16"/>
          <w:lang w:eastAsia="fr-CA"/>
        </w:rPr>
        <w:lastRenderedPageBreak/>
        <w:t xml:space="preserve"> </w:t>
      </w:r>
    </w:p>
    <w:p w:rsidR="0081530B" w:rsidRPr="00C41829" w:rsidRDefault="0081530B" w:rsidP="004A411C">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Organisation modulaire de la filière</w:t>
      </w:r>
    </w:p>
    <w:p w:rsidR="008C7F47" w:rsidRPr="00C41829" w:rsidRDefault="008C7F47" w:rsidP="008C7F47">
      <w:pPr>
        <w:bidi w:val="0"/>
        <w:rPr>
          <w:rFonts w:ascii="Candara" w:hAnsi="Candara"/>
          <w:sz w:val="12"/>
          <w:szCs w:val="12"/>
        </w:rPr>
      </w:pPr>
    </w:p>
    <w:p w:rsidR="008C7F47" w:rsidRPr="00C41829" w:rsidRDefault="008C7F47" w:rsidP="008C7F47">
      <w:pPr>
        <w:bidi w:val="0"/>
        <w:rPr>
          <w:rFonts w:ascii="Candara" w:hAnsi="Candara"/>
          <w:color w:val="17365D" w:themeColor="text2" w:themeShade="BF"/>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16"/>
        <w:gridCol w:w="2142"/>
        <w:gridCol w:w="848"/>
        <w:gridCol w:w="1641"/>
        <w:gridCol w:w="1843"/>
        <w:gridCol w:w="1842"/>
        <w:gridCol w:w="2410"/>
        <w:gridCol w:w="1701"/>
        <w:gridCol w:w="1276"/>
        <w:gridCol w:w="709"/>
      </w:tblGrid>
      <w:tr w:rsidR="003A1E30" w:rsidRPr="00C41829" w:rsidTr="00C41829">
        <w:trPr>
          <w:trHeight w:val="176"/>
        </w:trPr>
        <w:tc>
          <w:tcPr>
            <w:tcW w:w="448" w:type="dxa"/>
            <w:tcBorders>
              <w:top w:val="nil"/>
              <w:left w:val="nil"/>
              <w:bottom w:val="nil"/>
              <w:right w:val="single" w:sz="12" w:space="0" w:color="auto"/>
            </w:tcBorders>
            <w:textDirection w:val="tbRl"/>
          </w:tcPr>
          <w:p w:rsidR="003A1E30" w:rsidRPr="00C41829" w:rsidRDefault="003A1E30" w:rsidP="00E61AC3">
            <w:pPr>
              <w:bidi w:val="0"/>
              <w:ind w:left="113" w:right="113"/>
              <w:jc w:val="center"/>
              <w:rPr>
                <w:rFonts w:ascii="Candara" w:hAnsi="Candara"/>
                <w:caps/>
                <w:sz w:val="18"/>
                <w:szCs w:val="18"/>
                <w:lang w:eastAsia="fr-CA"/>
              </w:rPr>
            </w:pPr>
          </w:p>
        </w:tc>
        <w:tc>
          <w:tcPr>
            <w:tcW w:w="6890" w:type="dxa"/>
            <w:gridSpan w:val="5"/>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C41829" w:rsidRDefault="003A1E30" w:rsidP="00E61AC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938"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AC19A6" w:rsidRDefault="003A1E30" w:rsidP="00AC19A6">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w:t>
            </w:r>
            <w:r w:rsidR="00AC19A6">
              <w:rPr>
                <w:rFonts w:ascii="Candara" w:hAnsi="Candara"/>
                <w:i/>
                <w:iCs/>
                <w:sz w:val="18"/>
                <w:szCs w:val="18"/>
                <w:lang w:eastAsia="fr-CA"/>
              </w:rPr>
              <w:t>est un PES ou un PH intervenant dans le module et apparte</w:t>
            </w:r>
            <w:r w:rsidRPr="00C41829">
              <w:rPr>
                <w:rFonts w:ascii="Candara" w:hAnsi="Candara"/>
                <w:i/>
                <w:iCs/>
                <w:sz w:val="18"/>
                <w:szCs w:val="18"/>
                <w:lang w:eastAsia="fr-CA"/>
              </w:rPr>
              <w:t>n</w:t>
            </w:r>
            <w:r w:rsidR="00AC19A6">
              <w:rPr>
                <w:rFonts w:ascii="Candara" w:hAnsi="Candara"/>
                <w:i/>
                <w:iCs/>
                <w:sz w:val="18"/>
                <w:szCs w:val="18"/>
                <w:lang w:eastAsia="fr-CA"/>
              </w:rPr>
              <w:t>an</w:t>
            </w:r>
            <w:r w:rsidRPr="00C41829">
              <w:rPr>
                <w:rFonts w:ascii="Candara" w:hAnsi="Candara"/>
                <w:i/>
                <w:iCs/>
                <w:sz w:val="18"/>
                <w:szCs w:val="18"/>
                <w:lang w:eastAsia="fr-CA"/>
              </w:rPr>
              <w:t>t au département d’attache du module)</w:t>
            </w:r>
            <w:r w:rsidRPr="00C41829">
              <w:rPr>
                <w:rFonts w:ascii="Candara" w:hAnsi="Candara"/>
                <w:b/>
                <w:bCs/>
                <w:sz w:val="18"/>
                <w:szCs w:val="18"/>
                <w:lang w:eastAsia="fr-CA"/>
              </w:rPr>
              <w:t xml:space="preserve"> </w:t>
            </w:r>
          </w:p>
        </w:tc>
      </w:tr>
      <w:tr w:rsidR="00FF508A" w:rsidRPr="00C41829" w:rsidTr="00C41829">
        <w:trPr>
          <w:trHeight w:val="176"/>
        </w:trPr>
        <w:tc>
          <w:tcPr>
            <w:tcW w:w="448" w:type="dxa"/>
            <w:tcBorders>
              <w:top w:val="nil"/>
              <w:left w:val="nil"/>
              <w:bottom w:val="single" w:sz="12" w:space="0" w:color="auto"/>
              <w:right w:val="single" w:sz="12"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p>
        </w:tc>
        <w:tc>
          <w:tcPr>
            <w:tcW w:w="416" w:type="dxa"/>
            <w:tcBorders>
              <w:top w:val="single" w:sz="6" w:space="0" w:color="auto"/>
              <w:left w:val="single" w:sz="12"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21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FF508A" w:rsidRPr="00C41829" w:rsidRDefault="00FF508A" w:rsidP="00E61AC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64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r w:rsidR="00756CBD">
              <w:rPr>
                <w:rFonts w:ascii="Candara" w:hAnsi="Candara"/>
                <w:i/>
                <w:iCs/>
                <w:sz w:val="18"/>
                <w:szCs w:val="18"/>
                <w:lang w:eastAsia="fr-CA"/>
              </w:rPr>
              <w:t>/ Outil</w:t>
            </w:r>
            <w:r w:rsidRPr="00C41829">
              <w:rPr>
                <w:rFonts w:ascii="Candara" w:hAnsi="Candara"/>
                <w:i/>
                <w:iCs/>
                <w:sz w:val="18"/>
                <w:szCs w:val="18"/>
                <w:lang w:eastAsia="fr-CA"/>
              </w:rPr>
              <w:t>)</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3</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E82074" w:rsidRPr="00C41829" w:rsidRDefault="00E82074"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4631" w:type="dxa"/>
            <w:gridSpan w:val="3"/>
            <w:vMerge w:val="restart"/>
            <w:tcBorders>
              <w:top w:val="single" w:sz="12" w:space="0" w:color="auto"/>
              <w:left w:val="single" w:sz="6" w:space="0" w:color="auto"/>
              <w:right w:val="single" w:sz="6" w:space="0" w:color="auto"/>
            </w:tcBorders>
            <w:shd w:val="clear" w:color="auto" w:fill="auto"/>
            <w:vAlign w:val="center"/>
          </w:tcPr>
          <w:p w:rsidR="00E82074" w:rsidRPr="00C41829" w:rsidRDefault="00E82074" w:rsidP="00E82074">
            <w:pPr>
              <w:bidi w:val="0"/>
              <w:jc w:val="center"/>
              <w:rPr>
                <w:rFonts w:ascii="Candara" w:hAnsi="Candara"/>
                <w:b/>
                <w:bCs/>
                <w:caps/>
                <w:sz w:val="18"/>
                <w:szCs w:val="18"/>
                <w:lang w:eastAsia="fr-CA"/>
              </w:rPr>
            </w:pPr>
            <w:r>
              <w:rPr>
                <w:rFonts w:ascii="Candara" w:hAnsi="Candara"/>
                <w:b/>
                <w:bCs/>
                <w:caps/>
                <w:sz w:val="18"/>
                <w:szCs w:val="18"/>
                <w:lang w:eastAsia="fr-CA"/>
              </w:rPr>
              <w:t>STAGE ou memoire</w:t>
            </w:r>
          </w:p>
        </w:tc>
        <w:tc>
          <w:tcPr>
            <w:tcW w:w="1843" w:type="dxa"/>
            <w:vMerge w:val="restart"/>
            <w:tcBorders>
              <w:top w:val="single" w:sz="12" w:space="0" w:color="auto"/>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val="restart"/>
            <w:tcBorders>
              <w:top w:val="single" w:sz="12" w:space="0" w:color="auto"/>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val="restart"/>
            <w:tcBorders>
              <w:top w:val="single" w:sz="12" w:space="0" w:color="auto"/>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val="restart"/>
            <w:tcBorders>
              <w:top w:val="single" w:sz="12" w:space="0" w:color="auto"/>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val="restart"/>
            <w:tcBorders>
              <w:top w:val="single" w:sz="12" w:space="0" w:color="auto"/>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val="restart"/>
            <w:tcBorders>
              <w:top w:val="single" w:sz="12" w:space="0" w:color="auto"/>
              <w:left w:val="single" w:sz="6" w:space="0" w:color="auto"/>
              <w:right w:val="single" w:sz="12"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tcBorders>
              <w:top w:val="single" w:sz="6" w:space="0" w:color="auto"/>
              <w:left w:val="single" w:sz="12" w:space="0" w:color="auto"/>
              <w:bottom w:val="single" w:sz="6" w:space="0" w:color="auto"/>
              <w:right w:val="single" w:sz="6" w:space="0" w:color="auto"/>
            </w:tcBorders>
          </w:tcPr>
          <w:p w:rsidR="00E82074" w:rsidRPr="00C41829" w:rsidRDefault="00E82074"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4631" w:type="dxa"/>
            <w:gridSpan w:val="3"/>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3" w:type="dxa"/>
            <w:vMerge/>
            <w:tcBorders>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tcBorders>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tcBorders>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tcBorders>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tcBorders>
              <w:left w:val="single" w:sz="6" w:space="0" w:color="auto"/>
              <w:right w:val="single" w:sz="6"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tcBorders>
              <w:left w:val="single" w:sz="6" w:space="0" w:color="auto"/>
              <w:right w:val="single" w:sz="12" w:space="0" w:color="auto"/>
            </w:tcBorders>
            <w:vAlign w:val="center"/>
          </w:tcPr>
          <w:p w:rsidR="00E82074" w:rsidRPr="00C41829" w:rsidRDefault="00E82074"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tcBorders>
              <w:top w:val="single" w:sz="6" w:space="0" w:color="auto"/>
              <w:left w:val="single" w:sz="12" w:space="0" w:color="auto"/>
              <w:bottom w:val="single" w:sz="6" w:space="0" w:color="auto"/>
              <w:right w:val="single" w:sz="6" w:space="0" w:color="auto"/>
            </w:tcBorders>
          </w:tcPr>
          <w:p w:rsidR="00E82074" w:rsidRPr="00C41829" w:rsidRDefault="00E82074"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E82074" w:rsidRPr="00C41829" w:rsidRDefault="00E82074"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4631" w:type="dxa"/>
            <w:gridSpan w:val="3"/>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3"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tcBorders>
              <w:left w:val="single" w:sz="6" w:space="0" w:color="auto"/>
              <w:right w:val="single" w:sz="12"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tcBorders>
              <w:top w:val="single" w:sz="6" w:space="0" w:color="auto"/>
              <w:left w:val="single" w:sz="12" w:space="0" w:color="auto"/>
              <w:bottom w:val="single" w:sz="6" w:space="0" w:color="auto"/>
              <w:right w:val="single" w:sz="6" w:space="0" w:color="auto"/>
            </w:tcBorders>
          </w:tcPr>
          <w:p w:rsidR="00E82074" w:rsidRPr="00C41829" w:rsidRDefault="00E82074"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E82074" w:rsidRPr="00C41829" w:rsidRDefault="00E82074"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4631" w:type="dxa"/>
            <w:gridSpan w:val="3"/>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3"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tcBorders>
              <w:left w:val="single" w:sz="6" w:space="0" w:color="auto"/>
              <w:right w:val="single" w:sz="12"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tcBorders>
              <w:top w:val="single" w:sz="6" w:space="0" w:color="auto"/>
              <w:left w:val="single" w:sz="12" w:space="0" w:color="auto"/>
              <w:bottom w:val="single" w:sz="6" w:space="0" w:color="auto"/>
              <w:right w:val="single" w:sz="6" w:space="0" w:color="auto"/>
            </w:tcBorders>
          </w:tcPr>
          <w:p w:rsidR="00E82074" w:rsidRPr="00C41829" w:rsidRDefault="00E82074"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E82074" w:rsidRPr="00C41829" w:rsidRDefault="00E82074"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4631" w:type="dxa"/>
            <w:gridSpan w:val="3"/>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3"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tcBorders>
              <w:left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tcBorders>
              <w:left w:val="single" w:sz="6" w:space="0" w:color="auto"/>
              <w:right w:val="single" w:sz="12"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r>
      <w:tr w:rsidR="00E82074" w:rsidRPr="00C41829" w:rsidTr="00E82074">
        <w:trPr>
          <w:trHeight w:val="227"/>
        </w:trPr>
        <w:tc>
          <w:tcPr>
            <w:tcW w:w="448" w:type="dxa"/>
            <w:vMerge/>
            <w:tcBorders>
              <w:top w:val="single" w:sz="6" w:space="0" w:color="auto"/>
              <w:left w:val="single" w:sz="12" w:space="0" w:color="auto"/>
              <w:bottom w:val="single" w:sz="6" w:space="0" w:color="auto"/>
              <w:right w:val="single" w:sz="6" w:space="0" w:color="auto"/>
            </w:tcBorders>
          </w:tcPr>
          <w:p w:rsidR="00E82074" w:rsidRPr="00C41829" w:rsidRDefault="00E82074"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E82074" w:rsidRPr="00C41829" w:rsidRDefault="00E82074"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4631" w:type="dxa"/>
            <w:gridSpan w:val="3"/>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3" w:type="dxa"/>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842" w:type="dxa"/>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2410" w:type="dxa"/>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701" w:type="dxa"/>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1276" w:type="dxa"/>
            <w:vMerge/>
            <w:tcBorders>
              <w:left w:val="single" w:sz="6" w:space="0" w:color="auto"/>
              <w:bottom w:val="single" w:sz="6" w:space="0" w:color="auto"/>
              <w:right w:val="single" w:sz="6"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c>
          <w:tcPr>
            <w:tcW w:w="709" w:type="dxa"/>
            <w:vMerge/>
            <w:tcBorders>
              <w:left w:val="single" w:sz="6" w:space="0" w:color="auto"/>
              <w:bottom w:val="single" w:sz="6" w:space="0" w:color="auto"/>
              <w:right w:val="single" w:sz="12" w:space="0" w:color="auto"/>
            </w:tcBorders>
            <w:shd w:val="clear" w:color="auto" w:fill="auto"/>
            <w:vAlign w:val="center"/>
          </w:tcPr>
          <w:p w:rsidR="00E82074" w:rsidRPr="00C41829" w:rsidRDefault="00E82074"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4</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bl>
    <w:p w:rsidR="0081530B" w:rsidRPr="00C41829" w:rsidRDefault="0081530B" w:rsidP="0081530B">
      <w:pPr>
        <w:bidi w:val="0"/>
        <w:rPr>
          <w:rFonts w:ascii="Candara" w:hAnsi="Candara"/>
          <w:sz w:val="12"/>
          <w:szCs w:val="12"/>
        </w:rPr>
      </w:pPr>
    </w:p>
    <w:p w:rsidR="003A1E30" w:rsidRPr="00C41829" w:rsidRDefault="003A1E30" w:rsidP="00756CBD">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caps/>
          <w:sz w:val="16"/>
          <w:szCs w:val="16"/>
          <w:lang w:eastAsia="fr-CA"/>
        </w:rPr>
        <w:br w:type="page"/>
      </w:r>
      <w:r w:rsidR="0081530B" w:rsidRPr="00C41829">
        <w:rPr>
          <w:rFonts w:ascii="Candara" w:hAnsi="Candara"/>
          <w:b/>
          <w:bCs/>
          <w:smallCaps/>
          <w:color w:val="17365D" w:themeColor="text2" w:themeShade="BF"/>
          <w:lang w:eastAsia="fr-FR"/>
        </w:rPr>
        <w:lastRenderedPageBreak/>
        <w:t xml:space="preserve">Equipe </w:t>
      </w:r>
      <w:r w:rsidR="00607034" w:rsidRPr="00C41829">
        <w:rPr>
          <w:rFonts w:ascii="Candara" w:hAnsi="Candara"/>
          <w:b/>
          <w:bCs/>
          <w:smallCaps/>
          <w:color w:val="17365D" w:themeColor="text2" w:themeShade="BF"/>
          <w:lang w:eastAsia="fr-FR"/>
        </w:rPr>
        <w:t>pédagogique</w:t>
      </w:r>
      <w:r w:rsidR="0081530B" w:rsidRPr="00C41829">
        <w:rPr>
          <w:rFonts w:ascii="Candara" w:hAnsi="Candara"/>
          <w:b/>
          <w:bCs/>
          <w:smallCaps/>
          <w:color w:val="17365D" w:themeColor="text2" w:themeShade="BF"/>
          <w:lang w:eastAsia="fr-FR"/>
        </w:rPr>
        <w:t xml:space="preserve"> de la filière</w:t>
      </w:r>
    </w:p>
    <w:p w:rsidR="003A1E30" w:rsidRPr="00C41829" w:rsidRDefault="003A1E30" w:rsidP="003A1E30">
      <w:pPr>
        <w:bidi w:val="0"/>
        <w:jc w:val="lowKashida"/>
        <w:rPr>
          <w:rFonts w:ascii="Candara" w:hAnsi="Candara"/>
          <w:b/>
          <w:bCs/>
          <w:caps/>
          <w:sz w:val="16"/>
          <w:szCs w:val="16"/>
          <w:lang w:eastAsia="fr-CA"/>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370FFE">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C51C2B">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sidR="00701CE6">
              <w:rPr>
                <w:rFonts w:ascii="Candara" w:hAnsi="Candara"/>
                <w:b/>
                <w:sz w:val="16"/>
                <w:szCs w:val="16"/>
                <w:lang w:eastAsia="fr-CA"/>
              </w:rPr>
              <w:t xml:space="preserve">Intervenants de </w:t>
            </w:r>
            <w:r w:rsidRPr="00C41829">
              <w:rPr>
                <w:rFonts w:ascii="Candara" w:hAnsi="Candara"/>
                <w:b/>
                <w:sz w:val="16"/>
                <w:szCs w:val="16"/>
                <w:lang w:eastAsia="fr-CA"/>
              </w:rPr>
              <w:t>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bottom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bottom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bottom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DA2814" w:rsidRPr="00C41829" w:rsidRDefault="00DA2814" w:rsidP="00701CE6">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2. </w:t>
            </w:r>
            <w:r w:rsidR="00701CE6">
              <w:rPr>
                <w:rFonts w:ascii="Candara" w:hAnsi="Candara"/>
                <w:b/>
                <w:sz w:val="16"/>
                <w:szCs w:val="16"/>
                <w:lang w:eastAsia="fr-CA"/>
              </w:rPr>
              <w:t>Intervenants d</w:t>
            </w:r>
            <w:r w:rsidRPr="00C41829">
              <w:rPr>
                <w:rFonts w:ascii="Candara" w:hAnsi="Candara"/>
                <w:b/>
                <w:sz w:val="16"/>
                <w:szCs w:val="16"/>
                <w:lang w:eastAsia="fr-CA"/>
              </w:rPr>
              <w:t>’autres établissements de</w:t>
            </w:r>
          </w:p>
          <w:p w:rsidR="00DA2814" w:rsidRPr="00C41829" w:rsidRDefault="00DA2814" w:rsidP="00C51C2B">
            <w:pPr>
              <w:autoSpaceDE w:val="0"/>
              <w:autoSpaceDN w:val="0"/>
              <w:bidi w:val="0"/>
              <w:rPr>
                <w:rFonts w:ascii="Candara" w:hAnsi="Candara"/>
                <w:bCs/>
                <w:sz w:val="16"/>
                <w:szCs w:val="16"/>
                <w:lang w:eastAsia="fr-CA"/>
              </w:rPr>
            </w:pPr>
            <w:r w:rsidRPr="00C41829">
              <w:rPr>
                <w:rFonts w:ascii="Candara" w:hAnsi="Candara"/>
                <w:b/>
                <w:sz w:val="16"/>
                <w:szCs w:val="16"/>
                <w:lang w:eastAsia="fr-CA"/>
              </w:rPr>
              <w:t>l’université (Préciser)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tcBorders>
          </w:tcPr>
          <w:p w:rsidR="00DA2814" w:rsidRPr="00C41829" w:rsidRDefault="00DA2814" w:rsidP="00C51C2B">
            <w:pPr>
              <w:autoSpaceDE w:val="0"/>
              <w:autoSpaceDN w:val="0"/>
              <w:bidi w:val="0"/>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bl>
    <w:p w:rsidR="00C51C2B" w:rsidRPr="00C41829" w:rsidRDefault="00C51C2B" w:rsidP="00C51C2B">
      <w:pPr>
        <w:bidi w:val="0"/>
        <w:spacing w:line="240" w:lineRule="exact"/>
        <w:ind w:left="284"/>
        <w:rPr>
          <w:rFonts w:ascii="Candara" w:hAnsi="Candara"/>
          <w:b/>
          <w:bCs/>
          <w:caps/>
          <w:sz w:val="20"/>
          <w:szCs w:val="20"/>
          <w:lang w:eastAsia="fr-CA"/>
        </w:rPr>
      </w:pPr>
      <w:r w:rsidRPr="00C41829">
        <w:rPr>
          <w:rFonts w:ascii="Candara" w:hAnsi="Candara"/>
        </w:rPr>
        <w:br w:type="page"/>
      </w:r>
    </w:p>
    <w:p w:rsidR="00C51C2B" w:rsidRPr="00C41829" w:rsidRDefault="004A411C" w:rsidP="004A411C">
      <w:pPr>
        <w:bidi w:val="0"/>
        <w:spacing w:line="240" w:lineRule="exact"/>
        <w:ind w:firstLine="142"/>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lastRenderedPageBreak/>
        <w:t xml:space="preserve">8. 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r w:rsidR="0081530B" w:rsidRPr="00C41829">
        <w:rPr>
          <w:rFonts w:ascii="Candara" w:hAnsi="Candara"/>
          <w:b/>
          <w:bCs/>
          <w:caps/>
          <w:color w:val="17365D" w:themeColor="text2" w:themeShade="BF"/>
          <w:sz w:val="20"/>
          <w:szCs w:val="20"/>
          <w:lang w:eastAsia="fr-CA"/>
        </w:rPr>
        <w:t xml:space="preserve"> (suite)</w:t>
      </w:r>
    </w:p>
    <w:p w:rsidR="0081530B" w:rsidRPr="00C41829" w:rsidRDefault="0081530B" w:rsidP="0081530B">
      <w:pPr>
        <w:bidi w:val="0"/>
        <w:spacing w:line="240" w:lineRule="exact"/>
        <w:ind w:left="284"/>
        <w:rPr>
          <w:rFonts w:ascii="Candara" w:hAnsi="Candara"/>
          <w:sz w:val="16"/>
          <w:szCs w:val="16"/>
          <w:lang w:eastAsia="fr-FR"/>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81530B" w:rsidRPr="00C41829" w:rsidTr="006D1CDC">
        <w:tc>
          <w:tcPr>
            <w:tcW w:w="835" w:type="pct"/>
            <w:vMerge w:val="restart"/>
            <w:vAlign w:val="center"/>
          </w:tcPr>
          <w:p w:rsidR="0081530B" w:rsidRPr="00C41829" w:rsidRDefault="0081530B" w:rsidP="00230799">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81530B" w:rsidRPr="00C41829" w:rsidRDefault="0081530B" w:rsidP="00230799">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81530B" w:rsidRPr="00C41829" w:rsidTr="004A411C">
        <w:tc>
          <w:tcPr>
            <w:tcW w:w="835"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19"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04"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366"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910" w:type="pct"/>
            <w:tcBorders>
              <w:bottom w:val="single" w:sz="6" w:space="0" w:color="auto"/>
            </w:tcBorders>
            <w:vAlign w:val="center"/>
          </w:tcPr>
          <w:p w:rsidR="0081530B" w:rsidRPr="00C41829" w:rsidRDefault="0081530B" w:rsidP="00230799">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81530B" w:rsidRPr="00C41829" w:rsidRDefault="0081530B" w:rsidP="00230799">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81530B" w:rsidRPr="00C41829" w:rsidRDefault="0081530B" w:rsidP="00370FFE">
            <w:pPr>
              <w:bidi w:val="0"/>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81530B" w:rsidRPr="00C41829" w:rsidRDefault="006D1CDC" w:rsidP="00701CE6">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3. </w:t>
            </w:r>
            <w:r w:rsidR="00701CE6">
              <w:rPr>
                <w:rFonts w:ascii="Candara" w:hAnsi="Candara"/>
                <w:b/>
                <w:sz w:val="16"/>
                <w:szCs w:val="16"/>
                <w:lang w:eastAsia="fr-CA"/>
              </w:rPr>
              <w:t>Intervenants e</w:t>
            </w:r>
            <w:r w:rsidRPr="00C41829">
              <w:rPr>
                <w:rFonts w:ascii="Candara" w:hAnsi="Candara"/>
                <w:b/>
                <w:sz w:val="16"/>
                <w:szCs w:val="16"/>
                <w:lang w:eastAsia="fr-CA"/>
              </w:rPr>
              <w:t>xternes à l’université*</w:t>
            </w:r>
            <w:r w:rsidR="0081530B" w:rsidRPr="00C41829">
              <w:rPr>
                <w:rFonts w:ascii="Candara" w:hAnsi="Candara"/>
                <w:b/>
                <w:sz w:val="16"/>
                <w:szCs w:val="16"/>
                <w:lang w:eastAsia="fr-CA"/>
              </w:rPr>
              <w:t xml:space="preserve"> d’autres établissements de formation </w:t>
            </w:r>
            <w:r w:rsidR="0081530B" w:rsidRPr="00C41829">
              <w:rPr>
                <w:rFonts w:ascii="Candara" w:hAnsi="Candara"/>
                <w:bCs/>
                <w:i/>
                <w:iCs/>
                <w:sz w:val="16"/>
                <w:szCs w:val="16"/>
                <w:lang w:eastAsia="fr-CA"/>
              </w:rPr>
              <w:t>(Préciser l’établissement de formation</w:t>
            </w:r>
            <w:r w:rsidRPr="00C41829">
              <w:rPr>
                <w:rFonts w:ascii="Candara" w:hAnsi="Candara"/>
                <w:bCs/>
                <w:i/>
                <w:iCs/>
                <w:sz w:val="16"/>
                <w:szCs w:val="16"/>
                <w:lang w:eastAsia="fr-CA"/>
              </w:rPr>
              <w:t xml:space="preserve"> /</w:t>
            </w:r>
          </w:p>
          <w:p w:rsidR="006D1CDC" w:rsidRPr="00C41829" w:rsidRDefault="006D1CDC" w:rsidP="006D1CDC">
            <w:pPr>
              <w:autoSpaceDE w:val="0"/>
              <w:autoSpaceDN w:val="0"/>
              <w:bidi w:val="0"/>
              <w:jc w:val="both"/>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bottom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bottom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bottom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4A411C" w:rsidRPr="00C41829" w:rsidTr="004A411C">
        <w:trPr>
          <w:trHeight w:val="263"/>
        </w:trPr>
        <w:tc>
          <w:tcPr>
            <w:tcW w:w="835" w:type="pct"/>
            <w:tcBorders>
              <w:top w:val="single" w:sz="6" w:space="0" w:color="auto"/>
              <w:bottom w:val="single" w:sz="6" w:space="0" w:color="auto"/>
            </w:tcBorders>
            <w:shd w:val="clear" w:color="auto" w:fill="FFFFFF" w:themeFill="background1"/>
          </w:tcPr>
          <w:p w:rsidR="006D1CDC" w:rsidRPr="00C41829" w:rsidRDefault="0081530B" w:rsidP="006D1CDC">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w:t>
            </w:r>
            <w:r w:rsidR="006D1CDC" w:rsidRPr="00C41829">
              <w:rPr>
                <w:rFonts w:ascii="Candara" w:hAnsi="Candara"/>
                <w:b/>
                <w:sz w:val="16"/>
                <w:szCs w:val="16"/>
                <w:lang w:eastAsia="fr-CA"/>
              </w:rPr>
              <w:t>*</w:t>
            </w:r>
            <w:r w:rsidRPr="00C41829">
              <w:rPr>
                <w:rFonts w:ascii="Candara" w:hAnsi="Candara"/>
                <w:b/>
                <w:sz w:val="16"/>
                <w:szCs w:val="16"/>
                <w:lang w:eastAsia="fr-CA"/>
              </w:rPr>
              <w:t xml:space="preserve"> socioéconomiques </w:t>
            </w:r>
            <w:r w:rsidR="006D1CDC" w:rsidRPr="00C41829">
              <w:rPr>
                <w:rFonts w:ascii="Candara" w:hAnsi="Candara"/>
                <w:bCs/>
                <w:i/>
                <w:iCs/>
                <w:sz w:val="16"/>
                <w:szCs w:val="16"/>
                <w:lang w:eastAsia="fr-CA"/>
              </w:rPr>
              <w:t>(Préciser l’organisme /</w:t>
            </w:r>
          </w:p>
          <w:p w:rsidR="0081530B" w:rsidRPr="00C41829" w:rsidRDefault="006D1CDC" w:rsidP="006D1CDC">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263"/>
        </w:trPr>
        <w:tc>
          <w:tcPr>
            <w:tcW w:w="835" w:type="pct"/>
            <w:tcBorders>
              <w:top w:val="single" w:sz="6" w:space="0" w:color="auto"/>
            </w:tcBorders>
          </w:tcPr>
          <w:p w:rsidR="0081530B" w:rsidRPr="00C41829" w:rsidRDefault="0081530B" w:rsidP="00230799">
            <w:pPr>
              <w:autoSpaceDE w:val="0"/>
              <w:autoSpaceDN w:val="0"/>
              <w:bidi w:val="0"/>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bl>
    <w:p w:rsidR="00C51C2B" w:rsidRPr="00C41829" w:rsidRDefault="00C51C2B" w:rsidP="00C51C2B">
      <w:pPr>
        <w:autoSpaceDE w:val="0"/>
        <w:autoSpaceDN w:val="0"/>
        <w:bidi w:val="0"/>
        <w:jc w:val="both"/>
        <w:rPr>
          <w:rFonts w:ascii="Candara" w:hAnsi="Candara"/>
          <w:b/>
          <w:i/>
          <w:iCs/>
          <w:color w:val="C00000"/>
          <w:sz w:val="22"/>
          <w:szCs w:val="22"/>
          <w:lang w:eastAsia="fr-CA"/>
        </w:rPr>
        <w:sectPr w:rsidR="00C51C2B" w:rsidRPr="00C41829" w:rsidSect="0094229D">
          <w:pgSz w:w="16840" w:h="11907" w:orient="landscape"/>
          <w:pgMar w:top="1134" w:right="851" w:bottom="1134" w:left="1134" w:header="720" w:footer="720" w:gutter="0"/>
          <w:cols w:space="720"/>
          <w:titlePg/>
        </w:sectPr>
      </w:pPr>
    </w:p>
    <w:p w:rsidR="009D6040" w:rsidRPr="00C41829" w:rsidRDefault="009D6040" w:rsidP="009D6040">
      <w:pPr>
        <w:bidi w:val="0"/>
        <w:spacing w:line="240" w:lineRule="exact"/>
        <w:rPr>
          <w:rFonts w:ascii="Candara" w:hAnsi="Candara"/>
          <w:b/>
          <w:bCs/>
          <w:caps/>
          <w:sz w:val="16"/>
          <w:szCs w:val="16"/>
          <w:lang w:eastAsia="fr-FR"/>
        </w:rPr>
      </w:pPr>
    </w:p>
    <w:p w:rsidR="009D6040" w:rsidRPr="00C41829" w:rsidRDefault="004878D0" w:rsidP="00756CBD">
      <w:pPr>
        <w:pStyle w:val="Paragraphedeliste"/>
        <w:numPr>
          <w:ilvl w:val="0"/>
          <w:numId w:val="29"/>
        </w:numPr>
        <w:bidi w:val="0"/>
        <w:spacing w:line="240" w:lineRule="exact"/>
        <w:ind w:left="426" w:hanging="284"/>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Moyens m</w:t>
      </w:r>
      <w:r w:rsidR="004A411C" w:rsidRPr="00C41829">
        <w:rPr>
          <w:rFonts w:ascii="Candara" w:hAnsi="Candara"/>
          <w:b/>
          <w:bCs/>
          <w:smallCaps/>
          <w:color w:val="17365D" w:themeColor="text2" w:themeShade="BF"/>
          <w:lang w:eastAsia="fr-FR"/>
        </w:rPr>
        <w:t>atériels</w:t>
      </w:r>
      <w:r w:rsidR="006D1CDC" w:rsidRPr="00C41829">
        <w:rPr>
          <w:rFonts w:ascii="Candara" w:hAnsi="Candara"/>
          <w:b/>
          <w:bCs/>
          <w:smallCaps/>
          <w:color w:val="17365D" w:themeColor="text2" w:themeShade="BF"/>
          <w:lang w:eastAsia="fr-FR"/>
        </w:rPr>
        <w:t xml:space="preserve"> et logistique </w:t>
      </w:r>
      <w:r>
        <w:rPr>
          <w:rFonts w:ascii="Candara" w:hAnsi="Candara"/>
          <w:b/>
          <w:bCs/>
          <w:smallCaps/>
          <w:color w:val="17365D" w:themeColor="text2" w:themeShade="BF"/>
          <w:lang w:eastAsia="fr-FR"/>
        </w:rPr>
        <w:t>s</w:t>
      </w:r>
      <w:r w:rsidR="004A411C" w:rsidRPr="00C41829">
        <w:rPr>
          <w:rFonts w:ascii="Candara" w:hAnsi="Candara"/>
          <w:b/>
          <w:bCs/>
          <w:smallCaps/>
          <w:color w:val="17365D" w:themeColor="text2" w:themeShade="BF"/>
          <w:lang w:eastAsia="fr-FR"/>
        </w:rPr>
        <w:t>pécifiques</w:t>
      </w:r>
      <w:r w:rsidR="006D1CDC" w:rsidRPr="00C41829">
        <w:rPr>
          <w:rFonts w:ascii="Candara" w:hAnsi="Candara"/>
          <w:b/>
          <w:bCs/>
          <w:smallCaps/>
          <w:color w:val="17365D" w:themeColor="text2" w:themeShade="BF"/>
          <w:lang w:eastAsia="fr-FR"/>
        </w:rPr>
        <w:t>, nécessaire</w:t>
      </w:r>
      <w:r w:rsidR="004A411C" w:rsidRPr="00C41829">
        <w:rPr>
          <w:rFonts w:ascii="Candara" w:hAnsi="Candara"/>
          <w:b/>
          <w:bCs/>
          <w:smallCaps/>
          <w:color w:val="17365D" w:themeColor="text2" w:themeShade="BF"/>
          <w:lang w:eastAsia="fr-FR"/>
        </w:rPr>
        <w:t>s</w:t>
      </w:r>
      <w:r w:rsidR="006D1CDC" w:rsidRPr="00C41829">
        <w:rPr>
          <w:rFonts w:ascii="Candara" w:hAnsi="Candara"/>
          <w:b/>
          <w:bCs/>
          <w:smallCaps/>
          <w:color w:val="17365D" w:themeColor="text2" w:themeShade="BF"/>
          <w:lang w:eastAsia="fr-FR"/>
        </w:rPr>
        <w:t xml:space="preserve"> à la mise en œuvre de la </w:t>
      </w:r>
      <w:r w:rsidR="00756CBD">
        <w:rPr>
          <w:rFonts w:ascii="Candara" w:hAnsi="Candara"/>
          <w:b/>
          <w:bCs/>
          <w:smallCaps/>
          <w:color w:val="17365D" w:themeColor="text2" w:themeShade="BF"/>
          <w:lang w:eastAsia="fr-FR"/>
        </w:rPr>
        <w:t>Filière</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756CBD">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6D1CDC" w:rsidRPr="00C41829" w:rsidRDefault="004A411C" w:rsidP="004A411C">
      <w:pPr>
        <w:pStyle w:val="Paragraphedeliste"/>
        <w:numPr>
          <w:ilvl w:val="0"/>
          <w:numId w:val="29"/>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Partenariats</w:t>
      </w:r>
      <w:r w:rsidR="006D1CDC" w:rsidRPr="00C41829">
        <w:rPr>
          <w:rFonts w:ascii="Candara" w:hAnsi="Candara"/>
          <w:b/>
          <w:bCs/>
          <w:smallCaps/>
          <w:color w:val="17365D" w:themeColor="text2" w:themeShade="BF"/>
          <w:lang w:eastAsia="fr-FR"/>
        </w:rPr>
        <w:t xml:space="preserve">  et coopération (préciser la nature et les modalités)</w:t>
      </w:r>
    </w:p>
    <w:p w:rsidR="00C51C2B" w:rsidRPr="00C41829" w:rsidRDefault="00C51C2B" w:rsidP="00C51C2B">
      <w:pPr>
        <w:bidi w:val="0"/>
        <w:spacing w:line="240" w:lineRule="exact"/>
        <w:ind w:left="180"/>
        <w:rPr>
          <w:rFonts w:ascii="Candara" w:hAnsi="Candara"/>
          <w:b/>
          <w:bCs/>
          <w:sz w:val="16"/>
          <w:szCs w:val="16"/>
          <w:lang w:eastAsia="fr-FR"/>
        </w:rPr>
      </w:pPr>
    </w:p>
    <w:p w:rsidR="00C51C2B" w:rsidRPr="00C41829" w:rsidRDefault="004A411C" w:rsidP="00E25BF1">
      <w:pPr>
        <w:bidi w:val="0"/>
        <w:ind w:left="567"/>
        <w:jc w:val="both"/>
        <w:rPr>
          <w:rFonts w:ascii="Candara" w:hAnsi="Candara"/>
          <w:i/>
          <w:iCs/>
          <w:sz w:val="20"/>
          <w:szCs w:val="20"/>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.1 Partenariat universitaire </w:t>
      </w:r>
      <w:r w:rsidR="00E25BF1" w:rsidRPr="00607034">
        <w:rPr>
          <w:rFonts w:ascii="Candara" w:hAnsi="Candara"/>
          <w:sz w:val="20"/>
          <w:szCs w:val="20"/>
          <w:lang w:eastAsia="fr-FR"/>
        </w:rPr>
        <w:t>(</w:t>
      </w:r>
      <w:r w:rsidR="00E25BF1">
        <w:rPr>
          <w:rFonts w:ascii="Candara" w:hAnsi="Candara"/>
          <w:i/>
          <w:iCs/>
          <w:sz w:val="20"/>
          <w:szCs w:val="20"/>
        </w:rPr>
        <w:t xml:space="preserve">Joindre les documents d’engagement, pour les partenaires </w:t>
      </w:r>
      <w:r w:rsidR="00E25BF1" w:rsidRPr="00C41829">
        <w:rPr>
          <w:rFonts w:ascii="Candara" w:hAnsi="Candara"/>
          <w:i/>
          <w:iCs/>
          <w:sz w:val="20"/>
          <w:szCs w:val="20"/>
        </w:rPr>
        <w:t>autre que l’université d’appartenance de l’établissement dont relève la filière</w:t>
      </w:r>
      <w:r w:rsidR="00E25BF1">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818"/>
        <w:gridCol w:w="4678"/>
      </w:tblGrid>
      <w:tr w:rsidR="00C51C2B" w:rsidRPr="00C41829" w:rsidTr="004A411C">
        <w:trPr>
          <w:trHeight w:val="147"/>
        </w:trPr>
        <w:tc>
          <w:tcPr>
            <w:tcW w:w="2537"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Institution</w:t>
            </w:r>
          </w:p>
        </w:tc>
        <w:tc>
          <w:tcPr>
            <w:tcW w:w="2463"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Nature et modalités du partenariat</w:t>
            </w:r>
          </w:p>
        </w:tc>
      </w:tr>
      <w:tr w:rsidR="00C51C2B" w:rsidRPr="00C41829" w:rsidTr="004A411C">
        <w:trPr>
          <w:trHeight w:val="268"/>
        </w:trPr>
        <w:tc>
          <w:tcPr>
            <w:tcW w:w="2537" w:type="pct"/>
          </w:tcPr>
          <w:p w:rsidR="00C51C2B" w:rsidRDefault="00C51C2B" w:rsidP="00C51C2B">
            <w:pPr>
              <w:pStyle w:val="Corpsdetexte2"/>
              <w:spacing w:line="240" w:lineRule="exact"/>
              <w:rPr>
                <w:rFonts w:ascii="Candara" w:hAnsi="Candara"/>
                <w:sz w:val="18"/>
                <w:szCs w:val="18"/>
                <w:lang w:eastAsia="fr-FR"/>
              </w:rPr>
            </w:pPr>
          </w:p>
          <w:p w:rsidR="004878D0" w:rsidRDefault="004878D0" w:rsidP="00C51C2B">
            <w:pPr>
              <w:pStyle w:val="Corpsdetexte2"/>
              <w:spacing w:line="240" w:lineRule="exact"/>
              <w:rPr>
                <w:rFonts w:ascii="Candara" w:hAnsi="Candara"/>
                <w:sz w:val="18"/>
                <w:szCs w:val="18"/>
                <w:lang w:eastAsia="fr-FR"/>
              </w:rPr>
            </w:pPr>
          </w:p>
          <w:p w:rsidR="004878D0" w:rsidRPr="00C41829" w:rsidRDefault="004878D0" w:rsidP="00C51C2B">
            <w:pPr>
              <w:pStyle w:val="Corpsdetexte2"/>
              <w:spacing w:line="240" w:lineRule="exact"/>
              <w:rPr>
                <w:rFonts w:ascii="Candara" w:hAnsi="Candara"/>
                <w:sz w:val="18"/>
                <w:szCs w:val="18"/>
                <w:lang w:eastAsia="fr-FR"/>
              </w:rPr>
            </w:pPr>
          </w:p>
        </w:tc>
        <w:tc>
          <w:tcPr>
            <w:tcW w:w="2463" w:type="pct"/>
          </w:tcPr>
          <w:p w:rsidR="00C51C2B" w:rsidRPr="00C41829" w:rsidRDefault="00C51C2B" w:rsidP="00C51C2B">
            <w:pPr>
              <w:pStyle w:val="Corpsdetexte2"/>
              <w:spacing w:line="240" w:lineRule="exact"/>
              <w:rPr>
                <w:rFonts w:ascii="Candara" w:hAnsi="Candara"/>
                <w:sz w:val="18"/>
                <w:szCs w:val="18"/>
                <w:lang w:eastAsia="fr-FR"/>
              </w:rPr>
            </w:pPr>
          </w:p>
        </w:tc>
      </w:tr>
    </w:tbl>
    <w:p w:rsidR="00C51C2B" w:rsidRPr="00C41829" w:rsidRDefault="00C51C2B" w:rsidP="00C51C2B">
      <w:pPr>
        <w:pStyle w:val="Corpsdetexte2"/>
        <w:spacing w:line="240" w:lineRule="exact"/>
        <w:rPr>
          <w:rFonts w:ascii="Candara" w:hAnsi="Candara"/>
          <w:sz w:val="18"/>
          <w:szCs w:val="18"/>
          <w:lang w:eastAsia="fr-FR"/>
        </w:rPr>
      </w:pPr>
    </w:p>
    <w:p w:rsidR="00C51C2B" w:rsidRPr="00C41829" w:rsidRDefault="004A411C" w:rsidP="00C16B0E">
      <w:pPr>
        <w:bidi w:val="0"/>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.2 Partenariat socio -professionnel </w:t>
      </w:r>
      <w:r w:rsidR="002043C3" w:rsidRPr="00C41829">
        <w:rPr>
          <w:rFonts w:ascii="Candara" w:hAnsi="Candara"/>
          <w:i/>
          <w:iCs/>
          <w:sz w:val="20"/>
          <w:szCs w:val="20"/>
        </w:rPr>
        <w:t>(</w:t>
      </w:r>
      <w:r w:rsidR="00C51C2B" w:rsidRPr="00C41829">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2268"/>
        <w:gridCol w:w="2551"/>
        <w:gridCol w:w="4678"/>
      </w:tblGrid>
      <w:tr w:rsidR="00C51C2B" w:rsidRPr="00C41829" w:rsidTr="004A411C">
        <w:tc>
          <w:tcPr>
            <w:tcW w:w="1194"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Institution</w:t>
            </w:r>
          </w:p>
        </w:tc>
        <w:tc>
          <w:tcPr>
            <w:tcW w:w="134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Domaine d’activité</w:t>
            </w:r>
          </w:p>
        </w:tc>
        <w:tc>
          <w:tcPr>
            <w:tcW w:w="246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w:t>
            </w:r>
          </w:p>
        </w:tc>
      </w:tr>
      <w:tr w:rsidR="00C51C2B" w:rsidRPr="00C41829" w:rsidTr="004A411C">
        <w:trPr>
          <w:trHeight w:val="75"/>
        </w:trPr>
        <w:tc>
          <w:tcPr>
            <w:tcW w:w="1194" w:type="pct"/>
          </w:tcPr>
          <w:p w:rsidR="00C51C2B" w:rsidRDefault="00C51C2B" w:rsidP="00C51C2B">
            <w:pPr>
              <w:bidi w:val="0"/>
              <w:spacing w:line="240" w:lineRule="exact"/>
              <w:rPr>
                <w:rFonts w:ascii="Candara" w:hAnsi="Candara"/>
                <w:sz w:val="20"/>
                <w:szCs w:val="20"/>
                <w:lang w:eastAsia="fr-FR" w:bidi="ar-MA"/>
              </w:rPr>
            </w:pPr>
          </w:p>
          <w:p w:rsidR="004878D0" w:rsidRDefault="004878D0" w:rsidP="004878D0">
            <w:pPr>
              <w:bidi w:val="0"/>
              <w:spacing w:line="240" w:lineRule="exact"/>
              <w:rPr>
                <w:rFonts w:ascii="Candara" w:hAnsi="Candara"/>
                <w:sz w:val="20"/>
                <w:szCs w:val="20"/>
                <w:lang w:eastAsia="fr-FR" w:bidi="ar-MA"/>
              </w:rPr>
            </w:pPr>
          </w:p>
          <w:p w:rsidR="004878D0" w:rsidRPr="00C41829" w:rsidRDefault="004878D0" w:rsidP="004878D0">
            <w:pPr>
              <w:bidi w:val="0"/>
              <w:spacing w:line="240" w:lineRule="exact"/>
              <w:rPr>
                <w:rFonts w:ascii="Candara" w:hAnsi="Candara"/>
                <w:sz w:val="20"/>
                <w:szCs w:val="20"/>
                <w:lang w:eastAsia="fr-FR" w:bidi="ar-MA"/>
              </w:rPr>
            </w:pPr>
          </w:p>
        </w:tc>
        <w:tc>
          <w:tcPr>
            <w:tcW w:w="1343" w:type="pct"/>
          </w:tcPr>
          <w:p w:rsidR="00C51C2B" w:rsidRPr="00C41829" w:rsidRDefault="00C51C2B" w:rsidP="00C51C2B">
            <w:pPr>
              <w:bidi w:val="0"/>
              <w:spacing w:line="240" w:lineRule="exact"/>
              <w:rPr>
                <w:rFonts w:ascii="Candara" w:hAnsi="Candara"/>
                <w:sz w:val="20"/>
                <w:szCs w:val="20"/>
                <w:lang w:eastAsia="fr-FR"/>
              </w:rPr>
            </w:pPr>
          </w:p>
        </w:tc>
        <w:tc>
          <w:tcPr>
            <w:tcW w:w="2463" w:type="pct"/>
          </w:tcPr>
          <w:p w:rsidR="00C51C2B" w:rsidRPr="00C41829" w:rsidRDefault="00C51C2B" w:rsidP="00C51C2B">
            <w:pPr>
              <w:bidi w:val="0"/>
              <w:spacing w:line="240" w:lineRule="exact"/>
              <w:rPr>
                <w:rFonts w:ascii="Candara" w:hAnsi="Candara"/>
                <w:sz w:val="20"/>
                <w:szCs w:val="20"/>
                <w:lang w:eastAsia="fr-FR"/>
              </w:rPr>
            </w:pPr>
          </w:p>
        </w:tc>
      </w:tr>
    </w:tbl>
    <w:p w:rsidR="00C51C2B" w:rsidRPr="00C41829" w:rsidRDefault="00C51C2B" w:rsidP="00C51C2B">
      <w:pPr>
        <w:autoSpaceDE w:val="0"/>
        <w:autoSpaceDN w:val="0"/>
        <w:bidi w:val="0"/>
        <w:rPr>
          <w:rFonts w:ascii="Candara" w:hAnsi="Candara"/>
          <w:i/>
          <w:iCs/>
          <w:sz w:val="20"/>
          <w:szCs w:val="20"/>
        </w:rPr>
      </w:pPr>
    </w:p>
    <w:p w:rsidR="00C51C2B" w:rsidRPr="00C41829" w:rsidRDefault="00C51C2B" w:rsidP="00C51C2B">
      <w:pPr>
        <w:pStyle w:val="Corpsdetexte2"/>
        <w:spacing w:line="240" w:lineRule="exact"/>
        <w:rPr>
          <w:rFonts w:ascii="Candara" w:hAnsi="Candara"/>
          <w:sz w:val="20"/>
          <w:szCs w:val="20"/>
          <w:lang w:eastAsia="fr-FR"/>
        </w:rPr>
      </w:pPr>
    </w:p>
    <w:p w:rsidR="00C51C2B" w:rsidRPr="00C41829" w:rsidRDefault="004A411C" w:rsidP="00C16B0E">
      <w:pPr>
        <w:bidi w:val="0"/>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.3 Autres partenariats (</w:t>
      </w:r>
      <w:r w:rsidR="00C51C2B" w:rsidRPr="00C41829">
        <w:rPr>
          <w:rFonts w:ascii="Candara" w:hAnsi="Candara"/>
          <w:i/>
          <w:iCs/>
          <w:sz w:val="20"/>
          <w:szCs w:val="20"/>
          <w:lang w:eastAsia="fr-FR"/>
        </w:rPr>
        <w:t>préciser</w:t>
      </w:r>
      <w:r w:rsidR="00C51C2B" w:rsidRPr="00C41829">
        <w:rPr>
          <w:rFonts w:ascii="Candara" w:hAnsi="Candara"/>
          <w:b/>
          <w:bCs/>
          <w:sz w:val="20"/>
          <w:szCs w:val="20"/>
          <w:lang w:eastAsia="fr-FR"/>
        </w:rPr>
        <w:t xml:space="preserve"> </w:t>
      </w:r>
      <w:r w:rsidR="00C51C2B" w:rsidRPr="00C41829">
        <w:rPr>
          <w:rFonts w:ascii="Candara" w:hAnsi="Candara"/>
          <w:i/>
          <w:iCs/>
          <w:sz w:val="20"/>
          <w:szCs w:val="20"/>
          <w:lang w:eastAsia="fr-FR"/>
        </w:rPr>
        <w:t>/Joindre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8"/>
        <w:gridCol w:w="2551"/>
        <w:gridCol w:w="4678"/>
      </w:tblGrid>
      <w:tr w:rsidR="00C51C2B" w:rsidRPr="00C41829" w:rsidTr="004A411C">
        <w:trPr>
          <w:cantSplit/>
          <w:trHeight w:val="317"/>
        </w:trPr>
        <w:tc>
          <w:tcPr>
            <w:tcW w:w="2268"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Institution</w:t>
            </w:r>
          </w:p>
        </w:tc>
        <w:tc>
          <w:tcPr>
            <w:tcW w:w="2551"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Domaine d’activité</w:t>
            </w:r>
          </w:p>
        </w:tc>
        <w:tc>
          <w:tcPr>
            <w:tcW w:w="4678" w:type="dxa"/>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d’intervention </w:t>
            </w:r>
          </w:p>
        </w:tc>
      </w:tr>
      <w:tr w:rsidR="00C51C2B" w:rsidRPr="00C41829" w:rsidTr="004A411C">
        <w:trPr>
          <w:cantSplit/>
          <w:trHeight w:val="379"/>
        </w:trPr>
        <w:tc>
          <w:tcPr>
            <w:tcW w:w="2268" w:type="dxa"/>
          </w:tcPr>
          <w:p w:rsidR="00C51C2B" w:rsidRDefault="00C51C2B" w:rsidP="00C51C2B">
            <w:pPr>
              <w:pStyle w:val="Corpsdetexte2"/>
              <w:spacing w:line="240" w:lineRule="exact"/>
              <w:rPr>
                <w:rFonts w:ascii="Candara" w:hAnsi="Candara"/>
                <w:sz w:val="20"/>
                <w:szCs w:val="20"/>
                <w:lang w:eastAsia="fr-FR"/>
              </w:rPr>
            </w:pPr>
          </w:p>
          <w:p w:rsidR="004878D0" w:rsidRDefault="004878D0" w:rsidP="00C51C2B">
            <w:pPr>
              <w:pStyle w:val="Corpsdetexte2"/>
              <w:spacing w:line="240" w:lineRule="exact"/>
              <w:rPr>
                <w:rFonts w:ascii="Candara" w:hAnsi="Candara"/>
                <w:sz w:val="20"/>
                <w:szCs w:val="20"/>
                <w:lang w:eastAsia="fr-FR"/>
              </w:rPr>
            </w:pPr>
          </w:p>
          <w:p w:rsidR="004878D0" w:rsidRPr="00C41829" w:rsidRDefault="004878D0" w:rsidP="00C51C2B">
            <w:pPr>
              <w:pStyle w:val="Corpsdetexte2"/>
              <w:spacing w:line="240" w:lineRule="exact"/>
              <w:rPr>
                <w:rFonts w:ascii="Candara" w:hAnsi="Candara"/>
                <w:sz w:val="20"/>
                <w:szCs w:val="20"/>
                <w:lang w:eastAsia="fr-FR"/>
              </w:rPr>
            </w:pPr>
          </w:p>
        </w:tc>
        <w:tc>
          <w:tcPr>
            <w:tcW w:w="2551" w:type="dxa"/>
          </w:tcPr>
          <w:p w:rsidR="00C51C2B" w:rsidRPr="00C41829" w:rsidRDefault="00C51C2B" w:rsidP="00C51C2B">
            <w:pPr>
              <w:pStyle w:val="Corpsdetexte2"/>
              <w:spacing w:line="240" w:lineRule="exact"/>
              <w:rPr>
                <w:rFonts w:ascii="Candara" w:hAnsi="Candara"/>
                <w:sz w:val="20"/>
                <w:szCs w:val="20"/>
                <w:lang w:eastAsia="fr-FR"/>
              </w:rPr>
            </w:pPr>
          </w:p>
        </w:tc>
        <w:tc>
          <w:tcPr>
            <w:tcW w:w="4678" w:type="dxa"/>
          </w:tcPr>
          <w:p w:rsidR="00C51C2B" w:rsidRPr="00C41829" w:rsidRDefault="00C51C2B" w:rsidP="00C51C2B">
            <w:pPr>
              <w:pStyle w:val="Corpsdetexte2"/>
              <w:spacing w:line="240" w:lineRule="exact"/>
              <w:rPr>
                <w:rFonts w:ascii="Candara" w:hAnsi="Candara"/>
                <w:sz w:val="20"/>
                <w:szCs w:val="20"/>
                <w:lang w:eastAsia="fr-FR"/>
              </w:rPr>
            </w:pPr>
          </w:p>
        </w:tc>
      </w:tr>
    </w:tbl>
    <w:p w:rsidR="00C51C2B" w:rsidRPr="00C41829" w:rsidRDefault="00C51C2B" w:rsidP="00C51C2B">
      <w:pPr>
        <w:bidi w:val="0"/>
        <w:rPr>
          <w:rFonts w:ascii="Candara" w:hAnsi="Candara"/>
        </w:rPr>
      </w:pPr>
    </w:p>
    <w:p w:rsidR="004A411C" w:rsidRPr="00C41829" w:rsidRDefault="004A411C" w:rsidP="004A411C">
      <w:pPr>
        <w:bidi w:val="0"/>
        <w:rPr>
          <w:rFonts w:ascii="Candara" w:hAnsi="Candara"/>
        </w:rPr>
      </w:pPr>
    </w:p>
    <w:p w:rsidR="004A411C" w:rsidRPr="00C41829" w:rsidRDefault="004A411C" w:rsidP="004A411C">
      <w:pPr>
        <w:bidi w:val="0"/>
        <w:rPr>
          <w:rFonts w:ascii="Candara" w:hAnsi="Candara"/>
          <w:rtl/>
        </w:rPr>
      </w:pPr>
    </w:p>
    <w:p w:rsidR="006D1CDC" w:rsidRPr="00607034" w:rsidRDefault="006D1CDC" w:rsidP="006D1CDC">
      <w:pPr>
        <w:pStyle w:val="Paragraphedeliste"/>
        <w:numPr>
          <w:ilvl w:val="0"/>
          <w:numId w:val="29"/>
        </w:numPr>
        <w:bidi w:val="0"/>
        <w:spacing w:line="360" w:lineRule="auto"/>
        <w:ind w:left="426" w:hanging="284"/>
        <w:rPr>
          <w:rFonts w:ascii="Candara" w:hAnsi="Candara"/>
          <w:sz w:val="12"/>
          <w:szCs w:val="12"/>
        </w:rPr>
      </w:pPr>
      <w:r w:rsidRPr="00607034">
        <w:rPr>
          <w:rFonts w:ascii="Candara" w:hAnsi="Candara"/>
          <w:b/>
          <w:bCs/>
          <w:smallCaps/>
          <w:color w:val="17365D" w:themeColor="text2" w:themeShade="BF"/>
          <w:lang w:eastAsia="fr-FR"/>
        </w:rPr>
        <w:t xml:space="preserve">autres renseignements Jugés pertinents </w:t>
      </w: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497"/>
      </w:tblGrid>
      <w:tr w:rsidR="00FB2677" w:rsidRPr="00C41829" w:rsidTr="004A411C">
        <w:tc>
          <w:tcPr>
            <w:tcW w:w="9497" w:type="dxa"/>
          </w:tcPr>
          <w:p w:rsidR="00FB2677" w:rsidRPr="00C41829" w:rsidRDefault="00FB2677" w:rsidP="007429A3">
            <w:pPr>
              <w:pStyle w:val="Corpsdetexte"/>
              <w:rPr>
                <w:rFonts w:ascii="Candara" w:hAnsi="Candara"/>
                <w:sz w:val="20"/>
                <w:szCs w:val="20"/>
                <w:rtl/>
              </w:rPr>
            </w:pPr>
          </w:p>
          <w:p w:rsidR="00FB2677" w:rsidRDefault="00FB2677" w:rsidP="007429A3">
            <w:pPr>
              <w:pStyle w:val="Corpsdetexte"/>
              <w:rPr>
                <w:rFonts w:ascii="Candara" w:hAnsi="Candara"/>
                <w:sz w:val="20"/>
                <w:szCs w:val="20"/>
              </w:rPr>
            </w:pPr>
          </w:p>
          <w:p w:rsidR="004878D0" w:rsidRDefault="004878D0" w:rsidP="007429A3">
            <w:pPr>
              <w:pStyle w:val="Corpsdetexte"/>
              <w:rPr>
                <w:rFonts w:ascii="Candara" w:hAnsi="Candara"/>
                <w:sz w:val="20"/>
                <w:szCs w:val="20"/>
              </w:rPr>
            </w:pPr>
          </w:p>
          <w:p w:rsidR="004878D0" w:rsidRPr="00C41829" w:rsidRDefault="004878D0" w:rsidP="007429A3">
            <w:pPr>
              <w:pStyle w:val="Corpsdetexte"/>
              <w:rPr>
                <w:rFonts w:ascii="Candara" w:hAnsi="Candara"/>
                <w:sz w:val="20"/>
                <w:szCs w:val="20"/>
              </w:rPr>
            </w:pPr>
          </w:p>
        </w:tc>
      </w:tr>
    </w:tbl>
    <w:p w:rsidR="00FB2677" w:rsidRPr="00C41829" w:rsidRDefault="00FB2677" w:rsidP="00FB2677">
      <w:pPr>
        <w:bidi w:val="0"/>
        <w:rPr>
          <w:rFonts w:ascii="Candara" w:hAnsi="Candara"/>
        </w:rPr>
        <w:sectPr w:rsidR="00FB2677" w:rsidRPr="00C41829" w:rsidSect="007429A3">
          <w:footerReference w:type="even" r:id="rId12"/>
          <w:footerReference w:type="default" r:id="rId13"/>
          <w:footerReference w:type="first" r:id="rId14"/>
          <w:pgSz w:w="11907" w:h="16840"/>
          <w:pgMar w:top="851" w:right="1134" w:bottom="851" w:left="1134" w:header="720" w:footer="720" w:gutter="0"/>
          <w:cols w:space="720"/>
          <w:titlePg/>
        </w:sect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C41829" w:rsidRDefault="00433F4E" w:rsidP="0023079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61"/>
        <w:gridCol w:w="4961"/>
      </w:tblGrid>
      <w:tr w:rsidR="00433F4E" w:rsidRPr="00C41829" w:rsidTr="00FD594B">
        <w:trPr>
          <w:trHeight w:val="464"/>
        </w:trPr>
        <w:tc>
          <w:tcPr>
            <w:tcW w:w="4361" w:type="dxa"/>
            <w:vAlign w:val="center"/>
          </w:tcPr>
          <w:p w:rsidR="00433F4E" w:rsidRPr="00C41829" w:rsidRDefault="001A5BD6" w:rsidP="001A5BD6">
            <w:pPr>
              <w:bidi w:val="0"/>
              <w:spacing w:line="360" w:lineRule="auto"/>
              <w:rPr>
                <w:rFonts w:ascii="Candara" w:hAnsi="Candara"/>
                <w:b/>
                <w:bCs/>
              </w:rPr>
            </w:pPr>
            <w:r w:rsidRPr="00C41829">
              <w:rPr>
                <w:rFonts w:ascii="Candara" w:hAnsi="Candara"/>
                <w:b/>
                <w:bCs/>
              </w:rPr>
              <w:t>N° d’ordre du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1A5BD6" w:rsidRPr="00C41829" w:rsidTr="00FD594B">
        <w:trPr>
          <w:trHeight w:val="464"/>
        </w:trPr>
        <w:tc>
          <w:tcPr>
            <w:tcW w:w="4361" w:type="dxa"/>
            <w:vAlign w:val="center"/>
          </w:tcPr>
          <w:p w:rsidR="001A5BD6" w:rsidRPr="00C41829" w:rsidRDefault="001A5BD6" w:rsidP="00230799">
            <w:pPr>
              <w:bidi w:val="0"/>
              <w:spacing w:line="360" w:lineRule="auto"/>
              <w:rPr>
                <w:rFonts w:ascii="Candara" w:hAnsi="Candara"/>
                <w:b/>
                <w:bCs/>
              </w:rPr>
            </w:pPr>
            <w:r w:rsidRPr="00C41829">
              <w:rPr>
                <w:rFonts w:ascii="Candara" w:hAnsi="Candara"/>
                <w:b/>
                <w:bCs/>
              </w:rPr>
              <w:t>Intitulé du module</w:t>
            </w:r>
          </w:p>
        </w:tc>
        <w:tc>
          <w:tcPr>
            <w:tcW w:w="4961" w:type="dxa"/>
          </w:tcPr>
          <w:p w:rsidR="001A5BD6" w:rsidRPr="00C41829" w:rsidRDefault="001A5BD6" w:rsidP="00230799">
            <w:pPr>
              <w:bidi w:val="0"/>
              <w:spacing w:line="360" w:lineRule="auto"/>
              <w:rPr>
                <w:rFonts w:ascii="Candara" w:hAnsi="Candara"/>
                <w:b/>
                <w:caps/>
                <w:sz w:val="20"/>
                <w:szCs w:val="20"/>
                <w:lang w:eastAsia="fr-CA"/>
              </w:rPr>
            </w:pPr>
          </w:p>
        </w:tc>
      </w:tr>
      <w:tr w:rsidR="00F67805" w:rsidRPr="00C41829" w:rsidTr="00F67805">
        <w:tc>
          <w:tcPr>
            <w:tcW w:w="4361" w:type="dxa"/>
            <w:vAlign w:val="center"/>
          </w:tcPr>
          <w:p w:rsidR="00F67805" w:rsidRPr="00C41829" w:rsidRDefault="00F67805" w:rsidP="00F67805">
            <w:pPr>
              <w:bidi w:val="0"/>
              <w:spacing w:line="276" w:lineRule="auto"/>
              <w:rPr>
                <w:rFonts w:ascii="Candara" w:hAnsi="Candara"/>
                <w:b/>
                <w:bCs/>
              </w:rPr>
            </w:pPr>
            <w:r w:rsidRPr="00C41829">
              <w:rPr>
                <w:rFonts w:ascii="Candara" w:hAnsi="Candara"/>
                <w:b/>
                <w:bCs/>
              </w:rPr>
              <w:t xml:space="preserve">Nature du module </w:t>
            </w:r>
          </w:p>
          <w:p w:rsidR="00F67805" w:rsidRPr="00C41829" w:rsidRDefault="00F67805" w:rsidP="00F67805">
            <w:pPr>
              <w:bidi w:val="0"/>
              <w:rPr>
                <w:rFonts w:ascii="Candara" w:hAnsi="Candara"/>
                <w:i/>
                <w:iCs/>
                <w:caps/>
                <w:sz w:val="20"/>
                <w:szCs w:val="20"/>
                <w:lang w:eastAsia="fr-CA"/>
              </w:rPr>
            </w:pPr>
            <w:r w:rsidRPr="00C41829">
              <w:rPr>
                <w:rFonts w:ascii="Candara" w:hAnsi="Candara"/>
                <w:i/>
                <w:iCs/>
                <w:sz w:val="18"/>
                <w:szCs w:val="18"/>
                <w:lang w:eastAsia="fr-CA"/>
              </w:rPr>
              <w:t>(Majeur / Complémentaire</w:t>
            </w:r>
            <w:r>
              <w:rPr>
                <w:rFonts w:ascii="Candara" w:hAnsi="Candara"/>
                <w:i/>
                <w:iCs/>
                <w:sz w:val="18"/>
                <w:szCs w:val="18"/>
                <w:lang w:eastAsia="fr-CA"/>
              </w:rPr>
              <w:t>/ Outil</w:t>
            </w:r>
            <w:r w:rsidRPr="00C41829">
              <w:rPr>
                <w:rFonts w:ascii="Candara" w:hAnsi="Candara"/>
                <w:i/>
                <w:iCs/>
                <w:sz w:val="18"/>
                <w:szCs w:val="18"/>
                <w:lang w:eastAsia="fr-CA"/>
              </w:rPr>
              <w:t>)</w:t>
            </w:r>
          </w:p>
        </w:tc>
        <w:tc>
          <w:tcPr>
            <w:tcW w:w="4961" w:type="dxa"/>
          </w:tcPr>
          <w:p w:rsidR="00F67805" w:rsidRPr="00C41829" w:rsidRDefault="00F67805" w:rsidP="00F67805">
            <w:pPr>
              <w:bidi w:val="0"/>
              <w:spacing w:line="360" w:lineRule="auto"/>
              <w:rPr>
                <w:rFonts w:ascii="Candara" w:hAnsi="Candara"/>
                <w:b/>
                <w:caps/>
                <w:sz w:val="20"/>
                <w:szCs w:val="20"/>
                <w:lang w:eastAsia="fr-CA"/>
              </w:rPr>
            </w:pPr>
          </w:p>
        </w:tc>
      </w:tr>
      <w:tr w:rsidR="00F67805" w:rsidRPr="00C41829" w:rsidTr="00F67805">
        <w:trPr>
          <w:trHeight w:val="591"/>
        </w:trPr>
        <w:tc>
          <w:tcPr>
            <w:tcW w:w="4361" w:type="dxa"/>
            <w:vAlign w:val="center"/>
          </w:tcPr>
          <w:p w:rsidR="00F67805" w:rsidRPr="00C41829" w:rsidRDefault="00F67805" w:rsidP="00F67805">
            <w:pPr>
              <w:bidi w:val="0"/>
              <w:spacing w:line="276" w:lineRule="auto"/>
              <w:rPr>
                <w:rFonts w:ascii="Candara" w:hAnsi="Candara"/>
                <w:b/>
                <w:bCs/>
              </w:rPr>
            </w:pPr>
            <w:r w:rsidRPr="00C41829">
              <w:rPr>
                <w:rFonts w:ascii="Candara" w:hAnsi="Candara"/>
                <w:b/>
                <w:bCs/>
              </w:rPr>
              <w:t>Semestre d’appartenance du module</w:t>
            </w:r>
          </w:p>
        </w:tc>
        <w:tc>
          <w:tcPr>
            <w:tcW w:w="4961" w:type="dxa"/>
          </w:tcPr>
          <w:p w:rsidR="00F67805" w:rsidRPr="00C41829" w:rsidRDefault="00F67805" w:rsidP="00F67805">
            <w:pPr>
              <w:bidi w:val="0"/>
              <w:spacing w:line="360" w:lineRule="auto"/>
              <w:rPr>
                <w:rFonts w:ascii="Candara" w:hAnsi="Candara"/>
                <w:b/>
                <w:caps/>
                <w:sz w:val="20"/>
                <w:szCs w:val="20"/>
                <w:lang w:eastAsia="fr-CA"/>
              </w:rPr>
            </w:pPr>
          </w:p>
        </w:tc>
      </w:tr>
      <w:tr w:rsidR="00433F4E" w:rsidRPr="00C41829" w:rsidTr="00FD594B">
        <w:trPr>
          <w:trHeight w:val="562"/>
        </w:trPr>
        <w:tc>
          <w:tcPr>
            <w:tcW w:w="4361" w:type="dxa"/>
            <w:vAlign w:val="center"/>
          </w:tcPr>
          <w:p w:rsidR="00433F4E" w:rsidRPr="00C41829" w:rsidRDefault="00433F4E" w:rsidP="00230799">
            <w:pPr>
              <w:bidi w:val="0"/>
              <w:spacing w:line="360" w:lineRule="auto"/>
              <w:rPr>
                <w:rFonts w:ascii="Candara" w:hAnsi="Candara"/>
                <w:b/>
                <w:bCs/>
              </w:rPr>
            </w:pPr>
            <w:r w:rsidRPr="00C41829">
              <w:rPr>
                <w:rFonts w:ascii="Candara" w:hAnsi="Candara"/>
                <w:b/>
                <w:bCs/>
              </w:rPr>
              <w:t xml:space="preserve">Département d’attache </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433F4E" w:rsidRPr="00C41829" w:rsidTr="00FD594B">
        <w:trPr>
          <w:trHeight w:val="557"/>
        </w:trPr>
        <w:tc>
          <w:tcPr>
            <w:tcW w:w="4361" w:type="dxa"/>
            <w:vAlign w:val="center"/>
          </w:tcPr>
          <w:p w:rsidR="00433F4E" w:rsidRPr="00C41829" w:rsidRDefault="00433F4E" w:rsidP="00230799">
            <w:pPr>
              <w:bidi w:val="0"/>
              <w:spacing w:line="360" w:lineRule="auto"/>
              <w:rPr>
                <w:rFonts w:ascii="Candara" w:hAnsi="Candara"/>
                <w:b/>
                <w:bCs/>
                <w:caps/>
                <w:lang w:eastAsia="fr-CA"/>
              </w:rPr>
            </w:pPr>
            <w:r w:rsidRPr="00C41829">
              <w:rPr>
                <w:rFonts w:ascii="Candara" w:hAnsi="Candara"/>
                <w:b/>
                <w:bCs/>
              </w:rPr>
              <w:t>Etablissement dont relève le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bl>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pgSz w:w="11907" w:h="16840"/>
          <w:pgMar w:top="851" w:right="1134" w:bottom="851" w:left="1134" w:header="720" w:footer="720" w:gutter="0"/>
          <w:cols w:space="720"/>
          <w:titlePg/>
        </w:sectPr>
      </w:pPr>
    </w:p>
    <w:p w:rsidR="001A5BD6" w:rsidRPr="00C41829"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1A5BD6" w:rsidRPr="004878D0" w:rsidRDefault="001A5BD6" w:rsidP="001A5BD6">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module et le semestre correspondant.)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2028B4" w:rsidRPr="00C41829" w:rsidRDefault="001A5BD6" w:rsidP="00353A4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2028B4" w:rsidRPr="00C16B0E">
        <w:rPr>
          <w:rFonts w:ascii="Candara" w:hAnsi="Candara"/>
          <w:i/>
          <w:iCs/>
          <w:color w:val="17365D" w:themeColor="text2" w:themeShade="BF"/>
          <w:sz w:val="22"/>
          <w:szCs w:val="22"/>
        </w:rPr>
        <w:t>(Les travaux dirigés sont obligatoires dans les modules ma</w:t>
      </w:r>
      <w:r w:rsidR="00353A4A" w:rsidRPr="00C16B0E">
        <w:rPr>
          <w:rFonts w:ascii="Candara" w:hAnsi="Candara"/>
          <w:i/>
          <w:iCs/>
          <w:color w:val="17365D" w:themeColor="text2" w:themeShade="BF"/>
          <w:sz w:val="22"/>
          <w:szCs w:val="22"/>
        </w:rPr>
        <w:t>jeurs)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A5BD6" w:rsidRPr="00C16B0E" w:rsidRDefault="001A5BD6" w:rsidP="00357120">
      <w:pPr>
        <w:bidi w:val="0"/>
        <w:spacing w:line="276" w:lineRule="auto"/>
        <w:jc w:val="both"/>
        <w:rPr>
          <w:rFonts w:ascii="Candara" w:hAnsi="Candara"/>
          <w:i/>
          <w:iCs/>
          <w:color w:val="17365D" w:themeColor="text2" w:themeShade="BF"/>
          <w:sz w:val="22"/>
          <w:szCs w:val="22"/>
        </w:rPr>
      </w:pPr>
      <w:r w:rsidRPr="00C16B0E">
        <w:rPr>
          <w:rFonts w:ascii="Candara" w:hAnsi="Candara"/>
          <w:i/>
          <w:iCs/>
          <w:color w:val="17365D" w:themeColor="text2" w:themeShade="BF"/>
          <w:sz w:val="22"/>
          <w:szCs w:val="22"/>
        </w:rPr>
        <w:t>Fournir une description détaillée des enseignements et/ou activités pour le module (Cours,</w:t>
      </w:r>
      <w:r w:rsidR="00357120" w:rsidRPr="00C16B0E">
        <w:rPr>
          <w:rFonts w:ascii="Candara" w:hAnsi="Candara"/>
          <w:i/>
          <w:iCs/>
          <w:color w:val="17365D" w:themeColor="text2" w:themeShade="BF"/>
          <w:sz w:val="22"/>
          <w:szCs w:val="22"/>
        </w:rPr>
        <w:t xml:space="preserve"> TD, TP, Activités Pratiques,…)</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w:t>
      </w:r>
      <w:r w:rsidR="001A5BD6" w:rsidRPr="004878D0">
        <w:rPr>
          <w:rFonts w:ascii="Candara" w:hAnsi="Candara" w:cs="Times New (W1)"/>
          <w:b/>
          <w:bCs/>
          <w:smallCaps/>
          <w:color w:val="17365D" w:themeColor="text2" w:themeShade="BF"/>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w:t>
      </w:r>
      <w:r w:rsidR="001A5BD6" w:rsidRPr="004878D0">
        <w:rPr>
          <w:rFonts w:ascii="Candara" w:hAnsi="Candara" w:cs="Times New (W1)"/>
          <w:b/>
          <w:bCs/>
          <w:smallCaps/>
          <w:color w:val="17365D" w:themeColor="text2" w:themeShade="BF"/>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357120" w:rsidRDefault="00357120">
      <w:pPr>
        <w:bidi w:val="0"/>
        <w:rPr>
          <w:rFonts w:ascii="Candara" w:hAnsi="Candara"/>
        </w:rPr>
      </w:pPr>
    </w:p>
    <w:p w:rsidR="00357120" w:rsidRDefault="00357120">
      <w:pPr>
        <w:bidi w:val="0"/>
        <w:rPr>
          <w:rFonts w:ascii="Candara" w:hAnsi="Candara"/>
        </w:rPr>
      </w:pPr>
      <w:r>
        <w:rPr>
          <w:rFonts w:ascii="Candara" w:hAnsi="Candara"/>
        </w:rPr>
        <w:br w:type="page"/>
      </w:r>
    </w:p>
    <w:p w:rsidR="002028B4" w:rsidRPr="00C41829" w:rsidRDefault="002028B4">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2</w:t>
      </w:r>
      <w:r w:rsidR="002028B4" w:rsidRPr="00C41829">
        <w:rPr>
          <w:rFonts w:ascii="Candara" w:hAnsi="Candara" w:cs="Times New (W1)"/>
          <w:b/>
          <w:bCs/>
          <w:smallCaps/>
          <w:color w:val="17365D" w:themeColor="text2" w:themeShade="BF"/>
          <w:sz w:val="26"/>
          <w:szCs w:val="26"/>
          <w:lang w:eastAsia="fr-CA"/>
        </w:rPr>
        <w:t>. EVALUATION</w:t>
      </w:r>
    </w:p>
    <w:p w:rsidR="002028B4" w:rsidRPr="00C41829" w:rsidRDefault="003F1CB2" w:rsidP="00C65582">
      <w:pPr>
        <w:bidi w:val="0"/>
        <w:spacing w:after="120" w:line="240" w:lineRule="exact"/>
        <w:jc w:val="lowKashida"/>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028B4">
            <w:pPr>
              <w:pStyle w:val="Corpsdetexte"/>
              <w:numPr>
                <w:ilvl w:val="0"/>
                <w:numId w:val="3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6D574A" w:rsidRDefault="002028B4" w:rsidP="00C16B0E">
            <w:pPr>
              <w:pStyle w:val="Corpsdetexte"/>
              <w:numPr>
                <w:ilvl w:val="0"/>
                <w:numId w:val="33"/>
              </w:numPr>
              <w:ind w:right="0"/>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4878D0" w:rsidRDefault="003F1CB2" w:rsidP="002028B4">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2028B4" w:rsidRPr="004878D0">
        <w:rPr>
          <w:rFonts w:ascii="Candara" w:hAnsi="Candara"/>
          <w:b/>
          <w:bCs/>
          <w:sz w:val="22"/>
          <w:szCs w:val="22"/>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w:t>
      </w:r>
      <w:r w:rsidR="00C16B0E">
        <w:rPr>
          <w:rFonts w:ascii="Candara" w:hAnsi="Candara"/>
          <w:sz w:val="22"/>
          <w:szCs w:val="22"/>
        </w:rPr>
        <w:t xml:space="preserve"> pour obtenir la note du module</w:t>
      </w:r>
      <w:r w:rsidRPr="004878D0">
        <w:rPr>
          <w:rFonts w:ascii="Candara" w:hAnsi="Candara"/>
          <w:sz w:val="22"/>
          <w:szCs w:val="22"/>
        </w:rPr>
        <w:t>)</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4878D0" w:rsidRDefault="003F1CB2" w:rsidP="00D75648">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D75648" w:rsidRPr="004878D0">
        <w:rPr>
          <w:rFonts w:ascii="Candara" w:hAnsi="Candara"/>
          <w:b/>
          <w:bCs/>
          <w:sz w:val="22"/>
          <w:szCs w:val="22"/>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w:t>
      </w:r>
      <w:r w:rsidR="002028B4" w:rsidRPr="00C41829">
        <w:rPr>
          <w:rFonts w:ascii="Candara" w:hAnsi="Candara" w:cs="Times New (W1)"/>
          <w:b/>
          <w:bCs/>
          <w:smallCaps/>
          <w:color w:val="17365D" w:themeColor="text2" w:themeShade="BF"/>
          <w:sz w:val="26"/>
          <w:szCs w:val="26"/>
          <w:lang w:eastAsia="fr-CA"/>
        </w:rPr>
        <w:t>. Coordonnateur et équipe pédagogique du module</w:t>
      </w:r>
      <w:r w:rsidR="006D574A">
        <w:rPr>
          <w:rFonts w:ascii="Candara" w:hAnsi="Candara" w:cs="Times New (W1)"/>
          <w:b/>
          <w:bCs/>
          <w:smallCaps/>
          <w:color w:val="17365D" w:themeColor="text2" w:themeShade="BF"/>
          <w:sz w:val="26"/>
          <w:szCs w:val="26"/>
          <w:lang w:eastAsia="fr-CA"/>
        </w:rPr>
        <w:t xml:space="preserve"> </w:t>
      </w:r>
      <w:r w:rsidR="006D574A" w:rsidRPr="006D574A">
        <w:rPr>
          <w:rFonts w:ascii="Candara" w:hAnsi="Candara"/>
          <w:sz w:val="22"/>
          <w:szCs w:val="22"/>
        </w:rPr>
        <w:t>(Le coordonnateur du module</w:t>
      </w:r>
      <w:r w:rsidR="00756CBD">
        <w:rPr>
          <w:rFonts w:ascii="Candara" w:hAnsi="Candara"/>
          <w:sz w:val="22"/>
          <w:szCs w:val="22"/>
        </w:rPr>
        <w:t xml:space="preserve"> est un PES ou PH, appartena</w:t>
      </w:r>
      <w:r w:rsidR="006D574A" w:rsidRPr="006D574A">
        <w:rPr>
          <w:rFonts w:ascii="Candara" w:hAnsi="Candara"/>
          <w:sz w:val="22"/>
          <w:szCs w:val="22"/>
        </w:rPr>
        <w:t>nt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2028B4" w:rsidRPr="00C41829" w:rsidRDefault="002028B4" w:rsidP="00D75648">
      <w:pPr>
        <w:bidi w:val="0"/>
        <w:spacing w:before="120" w:after="120" w:line="240" w:lineRule="exact"/>
        <w:rPr>
          <w:rFonts w:ascii="Candara" w:hAnsi="Candara"/>
          <w:bCs/>
          <w:sz w:val="18"/>
          <w:szCs w:val="18"/>
          <w:lang w:eastAsia="fr-CA"/>
        </w:rPr>
      </w:pPr>
      <w:r w:rsidRPr="00C41829">
        <w:rPr>
          <w:rFonts w:ascii="Candara" w:hAnsi="Candara"/>
          <w:sz w:val="18"/>
          <w:szCs w:val="18"/>
          <w:rtl/>
        </w:rPr>
        <w:t xml:space="preserve"> </w:t>
      </w:r>
    </w:p>
    <w:p w:rsidR="00450693" w:rsidRPr="00C41829" w:rsidRDefault="00450693" w:rsidP="00450693">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Autres </w:t>
      </w:r>
      <w:r w:rsidR="004275A4" w:rsidRPr="00C41829">
        <w:rPr>
          <w:rFonts w:ascii="Candara" w:hAnsi="Candara" w:cs="Times New (W1)"/>
          <w:b/>
          <w:bCs/>
          <w:smallCaps/>
          <w:color w:val="17365D" w:themeColor="text2" w:themeShade="BF"/>
          <w:sz w:val="26"/>
          <w:szCs w:val="26"/>
          <w:lang w:eastAsia="fr-CA"/>
        </w:rPr>
        <w:t>Eléments</w:t>
      </w:r>
      <w:r w:rsidRPr="00C41829">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Default="007C6D53" w:rsidP="007C6D53">
      <w:pPr>
        <w:bidi w:val="0"/>
        <w:rPr>
          <w:rFonts w:ascii="Candara" w:hAnsi="Candara"/>
        </w:rPr>
      </w:pPr>
    </w:p>
    <w:p w:rsidR="00E4751E" w:rsidRDefault="00E4751E" w:rsidP="00E4751E">
      <w:pPr>
        <w:bidi w:val="0"/>
        <w:rPr>
          <w:rFonts w:ascii="Candara" w:hAnsi="Candara"/>
        </w:rPr>
      </w:pPr>
    </w:p>
    <w:p w:rsidR="00E4751E" w:rsidRPr="00C41829" w:rsidRDefault="00E4751E" w:rsidP="00E4751E">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b/>
          <w:sz w:val="20"/>
          <w:szCs w:val="20"/>
          <w:lang w:eastAsia="fr-CA"/>
        </w:rPr>
      </w:pPr>
    </w:p>
    <w:tbl>
      <w:tblPr>
        <w:tblW w:w="3426" w:type="pct"/>
        <w:jc w:val="center"/>
        <w:tblInd w:w="-6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tblPr>
      <w:tblGrid>
        <w:gridCol w:w="6701"/>
      </w:tblGrid>
      <w:tr w:rsidR="007C6D53" w:rsidRPr="00C41829" w:rsidTr="007C6D53">
        <w:trPr>
          <w:trHeight w:val="2044"/>
          <w:jc w:val="center"/>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F918C5" w:rsidRPr="00C41829" w:rsidRDefault="007C6D53" w:rsidP="00F918C5">
            <w:pPr>
              <w:bidi w:val="0"/>
              <w:spacing w:line="360" w:lineRule="auto"/>
              <w:jc w:val="center"/>
              <w:rPr>
                <w:rFonts w:ascii="Candara" w:hAnsi="Candara"/>
                <w:b/>
                <w:bCs/>
                <w:caps/>
                <w:color w:val="17365D" w:themeColor="text2" w:themeShade="BF"/>
                <w:sz w:val="44"/>
                <w:szCs w:val="44"/>
                <w:lang w:eastAsia="fr-CA"/>
              </w:rPr>
            </w:pPr>
            <w:r w:rsidRPr="00C41829">
              <w:rPr>
                <w:rFonts w:ascii="Candara" w:hAnsi="Candara"/>
                <w:b/>
                <w:bCs/>
                <w:caps/>
                <w:color w:val="17365D" w:themeColor="text2" w:themeShade="BF"/>
                <w:sz w:val="44"/>
                <w:szCs w:val="44"/>
                <w:lang w:eastAsia="fr-CA"/>
              </w:rPr>
              <w:t xml:space="preserve">Description du </w:t>
            </w:r>
            <w:r w:rsidR="00D75DE9" w:rsidRPr="00C41829">
              <w:rPr>
                <w:rFonts w:ascii="Candara" w:hAnsi="Candara"/>
                <w:b/>
                <w:bCs/>
                <w:caps/>
                <w:color w:val="17365D" w:themeColor="text2" w:themeShade="BF"/>
                <w:sz w:val="44"/>
                <w:szCs w:val="44"/>
                <w:lang w:eastAsia="fr-CA"/>
              </w:rPr>
              <w:t>Stage</w:t>
            </w:r>
          </w:p>
          <w:p w:rsidR="007C6D53" w:rsidRPr="00C41829" w:rsidRDefault="007C6D53" w:rsidP="00D75DE9">
            <w:pPr>
              <w:bidi w:val="0"/>
              <w:spacing w:line="360" w:lineRule="auto"/>
              <w:jc w:val="center"/>
              <w:rPr>
                <w:rFonts w:ascii="Candara" w:hAnsi="Candara"/>
                <w:b/>
                <w:color w:val="17365D" w:themeColor="text2" w:themeShade="BF"/>
                <w:sz w:val="160"/>
                <w:szCs w:val="160"/>
                <w:lang w:eastAsia="fr-CA"/>
              </w:rPr>
            </w:pPr>
            <w:r w:rsidRPr="00C41829">
              <w:rPr>
                <w:rFonts w:ascii="Candara" w:hAnsi="Candara"/>
                <w:b/>
                <w:bCs/>
                <w:caps/>
                <w:color w:val="17365D" w:themeColor="text2" w:themeShade="BF"/>
                <w:sz w:val="44"/>
                <w:szCs w:val="44"/>
                <w:lang w:eastAsia="fr-CA"/>
              </w:rPr>
              <w:t xml:space="preserve">ou du </w:t>
            </w:r>
            <w:r w:rsidR="00D75DE9">
              <w:rPr>
                <w:rFonts w:ascii="Candara" w:hAnsi="Candara"/>
                <w:b/>
                <w:bCs/>
                <w:caps/>
                <w:color w:val="17365D" w:themeColor="text2" w:themeShade="BF"/>
                <w:sz w:val="44"/>
                <w:szCs w:val="44"/>
                <w:lang w:eastAsia="fr-CA"/>
              </w:rPr>
              <w:t>MEMORE</w:t>
            </w:r>
          </w:p>
        </w:tc>
      </w:tr>
    </w:tbl>
    <w:p w:rsidR="007C6D53" w:rsidRPr="00C41829" w:rsidRDefault="007C6D53" w:rsidP="007C6D53">
      <w:pPr>
        <w:bidi w:val="0"/>
        <w:rPr>
          <w:rFonts w:ascii="Candara" w:hAnsi="Candara"/>
          <w:b/>
          <w:sz w:val="20"/>
          <w:szCs w:val="20"/>
          <w:lang w:eastAsia="fr-CA"/>
        </w:rPr>
      </w:pPr>
    </w:p>
    <w:p w:rsidR="00D75DE9" w:rsidRPr="00021E8C" w:rsidRDefault="00D75DE9" w:rsidP="00D75DE9">
      <w:pPr>
        <w:numPr>
          <w:ilvl w:val="0"/>
          <w:numId w:val="36"/>
        </w:numPr>
        <w:bidi w:val="0"/>
        <w:spacing w:line="276" w:lineRule="auto"/>
        <w:jc w:val="both"/>
        <w:rPr>
          <w:rFonts w:ascii="Candara" w:eastAsia="Batang" w:hAnsi="Candara" w:cs="Gautami"/>
          <w:i/>
          <w:iCs/>
          <w:sz w:val="20"/>
          <w:szCs w:val="20"/>
          <w:lang w:eastAsia="fr-FR"/>
        </w:rPr>
      </w:pPr>
      <w:r w:rsidRPr="00021E8C">
        <w:rPr>
          <w:rFonts w:ascii="Candara" w:eastAsia="Batang" w:hAnsi="Candara" w:cs="Gautami"/>
          <w:i/>
          <w:iCs/>
          <w:sz w:val="20"/>
          <w:szCs w:val="20"/>
          <w:lang w:eastAsia="fr-FR"/>
        </w:rPr>
        <w:t xml:space="preserve">Un </w:t>
      </w:r>
      <w:r w:rsidRPr="00021E8C">
        <w:rPr>
          <w:rFonts w:ascii="Candara" w:eastAsia="Batang" w:hAnsi="Candara" w:cs="Gautami"/>
          <w:b/>
          <w:bCs/>
          <w:i/>
          <w:iCs/>
          <w:sz w:val="20"/>
          <w:szCs w:val="20"/>
          <w:lang w:eastAsia="fr-FR"/>
        </w:rPr>
        <w:t>stage d’initiation à la recherche</w:t>
      </w:r>
      <w:r w:rsidRPr="00021E8C">
        <w:rPr>
          <w:rFonts w:ascii="Candara" w:eastAsia="Batang" w:hAnsi="Candara" w:cs="Gautami"/>
          <w:i/>
          <w:iCs/>
          <w:sz w:val="20"/>
          <w:szCs w:val="20"/>
          <w:lang w:eastAsia="fr-FR"/>
        </w:rPr>
        <w:t xml:space="preserve"> ou un </w:t>
      </w:r>
      <w:r w:rsidRPr="00021E8C">
        <w:rPr>
          <w:rFonts w:ascii="Candara" w:eastAsia="Batang" w:hAnsi="Candara" w:cs="Gautami"/>
          <w:b/>
          <w:bCs/>
          <w:i/>
          <w:iCs/>
          <w:sz w:val="20"/>
          <w:szCs w:val="20"/>
          <w:lang w:eastAsia="fr-FR"/>
        </w:rPr>
        <w:t>mémoire</w:t>
      </w:r>
      <w:r w:rsidRPr="00021E8C">
        <w:rPr>
          <w:rFonts w:ascii="Candara" w:eastAsia="Batang" w:hAnsi="Candara" w:cs="Gautami"/>
          <w:i/>
          <w:iCs/>
          <w:sz w:val="20"/>
          <w:szCs w:val="20"/>
          <w:lang w:eastAsia="fr-FR"/>
        </w:rPr>
        <w:t xml:space="preserve"> dans le cas d’un </w:t>
      </w:r>
      <w:r w:rsidRPr="00021E8C">
        <w:rPr>
          <w:rFonts w:ascii="Candara" w:eastAsia="Batang" w:hAnsi="Candara" w:cs="Gautami"/>
          <w:b/>
          <w:bCs/>
          <w:i/>
          <w:iCs/>
          <w:sz w:val="20"/>
          <w:szCs w:val="20"/>
          <w:lang w:eastAsia="fr-FR"/>
        </w:rPr>
        <w:t>Master</w:t>
      </w:r>
      <w:r w:rsidRPr="00021E8C">
        <w:rPr>
          <w:rFonts w:ascii="Candara" w:eastAsia="Batang" w:hAnsi="Candara" w:cs="Gautami"/>
          <w:i/>
          <w:iCs/>
          <w:sz w:val="20"/>
          <w:szCs w:val="20"/>
          <w:lang w:eastAsia="fr-FR"/>
        </w:rPr>
        <w:t xml:space="preserve"> est obligatoire au cours du 4</w:t>
      </w:r>
      <w:r w:rsidRPr="00021E8C">
        <w:rPr>
          <w:rFonts w:ascii="Candara" w:eastAsia="Batang" w:hAnsi="Candara" w:cs="Gautami"/>
          <w:i/>
          <w:iCs/>
          <w:sz w:val="20"/>
          <w:szCs w:val="20"/>
          <w:vertAlign w:val="superscript"/>
          <w:lang w:eastAsia="fr-FR"/>
        </w:rPr>
        <w:t>ème</w:t>
      </w:r>
      <w:r w:rsidRPr="00021E8C">
        <w:rPr>
          <w:rFonts w:ascii="Candara" w:eastAsia="Batang" w:hAnsi="Candara" w:cs="Gautami"/>
          <w:i/>
          <w:iCs/>
          <w:sz w:val="20"/>
          <w:szCs w:val="20"/>
          <w:lang w:eastAsia="fr-FR"/>
        </w:rPr>
        <w:t xml:space="preserve">  semestre. Toutefois, les sujets du stage ou du mémoire peuvent être attribués à partir du 3</w:t>
      </w:r>
      <w:r w:rsidRPr="00021E8C">
        <w:rPr>
          <w:rFonts w:ascii="Candara" w:eastAsia="Batang" w:hAnsi="Candara" w:cs="Gautami"/>
          <w:i/>
          <w:iCs/>
          <w:sz w:val="20"/>
          <w:szCs w:val="20"/>
          <w:vertAlign w:val="superscript"/>
          <w:lang w:eastAsia="fr-FR"/>
        </w:rPr>
        <w:t>ème</w:t>
      </w:r>
      <w:r w:rsidRPr="00021E8C">
        <w:rPr>
          <w:rFonts w:ascii="Candara" w:eastAsia="Batang" w:hAnsi="Candara" w:cs="Gautami"/>
          <w:i/>
          <w:iCs/>
          <w:sz w:val="20"/>
          <w:szCs w:val="20"/>
          <w:lang w:eastAsia="fr-FR"/>
        </w:rPr>
        <w:t xml:space="preserve"> Semestre.</w:t>
      </w:r>
      <w:r w:rsidRPr="00021E8C">
        <w:rPr>
          <w:rFonts w:ascii="Candara" w:eastAsia="Batang" w:hAnsi="Candara" w:cs="Gautami" w:hint="cs"/>
          <w:i/>
          <w:iCs/>
          <w:sz w:val="20"/>
          <w:szCs w:val="20"/>
          <w:rtl/>
          <w:lang w:eastAsia="fr-FR"/>
        </w:rPr>
        <w:t xml:space="preserve"> </w:t>
      </w:r>
      <w:r w:rsidRPr="00021E8C">
        <w:rPr>
          <w:rFonts w:ascii="Candara" w:eastAsia="Batang" w:hAnsi="Candara" w:cs="Gautami"/>
          <w:i/>
          <w:iCs/>
          <w:sz w:val="20"/>
          <w:szCs w:val="20"/>
          <w:lang w:eastAsia="fr-FR"/>
        </w:rPr>
        <w:t xml:space="preserve"> Le stage ou le mémoire peut se faire dans une structure de recherche affiliée à l’université ou à un établissement ou institution public, semi-public ou privé ou dans une institution dans le domaine de formation de la filière</w:t>
      </w:r>
    </w:p>
    <w:p w:rsidR="00D75DE9" w:rsidRDefault="00D75DE9" w:rsidP="00D75DE9">
      <w:pPr>
        <w:bidi w:val="0"/>
        <w:spacing w:line="276" w:lineRule="auto"/>
        <w:jc w:val="both"/>
        <w:rPr>
          <w:rFonts w:ascii="Candara" w:eastAsia="Batang" w:hAnsi="Candara" w:cs="Gautami"/>
          <w:sz w:val="22"/>
          <w:szCs w:val="22"/>
          <w:lang w:eastAsia="fr-FR"/>
        </w:rPr>
      </w:pPr>
    </w:p>
    <w:p w:rsidR="00D75DE9" w:rsidRPr="00021E8C" w:rsidRDefault="00D75DE9" w:rsidP="00D75DE9">
      <w:pPr>
        <w:numPr>
          <w:ilvl w:val="0"/>
          <w:numId w:val="36"/>
        </w:numPr>
        <w:bidi w:val="0"/>
        <w:spacing w:line="276" w:lineRule="auto"/>
        <w:jc w:val="both"/>
        <w:rPr>
          <w:rFonts w:ascii="Candara" w:eastAsia="Batang" w:hAnsi="Candara" w:cs="Gautami"/>
          <w:i/>
          <w:iCs/>
          <w:sz w:val="20"/>
          <w:szCs w:val="20"/>
          <w:lang w:eastAsia="fr-FR"/>
        </w:rPr>
      </w:pPr>
      <w:r w:rsidRPr="00021E8C">
        <w:rPr>
          <w:rFonts w:ascii="Candara" w:eastAsia="Batang" w:hAnsi="Candara" w:cs="Gautami"/>
          <w:i/>
          <w:iCs/>
          <w:sz w:val="20"/>
          <w:szCs w:val="20"/>
          <w:lang w:eastAsia="fr-FR"/>
        </w:rPr>
        <w:t xml:space="preserve">Un </w:t>
      </w:r>
      <w:r w:rsidRPr="00021E8C">
        <w:rPr>
          <w:rFonts w:ascii="Candara" w:eastAsia="Batang" w:hAnsi="Candara" w:cs="Gautami"/>
          <w:b/>
          <w:bCs/>
          <w:i/>
          <w:iCs/>
          <w:sz w:val="20"/>
          <w:szCs w:val="20"/>
          <w:lang w:eastAsia="fr-FR"/>
        </w:rPr>
        <w:t>stage en milieu professionnel</w:t>
      </w:r>
      <w:r w:rsidRPr="00021E8C">
        <w:rPr>
          <w:rFonts w:ascii="Candara" w:eastAsia="Batang" w:hAnsi="Candara" w:cs="Gautami"/>
          <w:i/>
          <w:iCs/>
          <w:sz w:val="20"/>
          <w:szCs w:val="20"/>
          <w:lang w:eastAsia="fr-FR"/>
        </w:rPr>
        <w:t xml:space="preserve"> pour le cas d’un  </w:t>
      </w:r>
      <w:r w:rsidRPr="00021E8C">
        <w:rPr>
          <w:rFonts w:ascii="Candara" w:eastAsia="Batang" w:hAnsi="Candara" w:cs="Gautami"/>
          <w:b/>
          <w:bCs/>
          <w:i/>
          <w:iCs/>
          <w:sz w:val="20"/>
          <w:szCs w:val="20"/>
          <w:lang w:eastAsia="fr-FR"/>
        </w:rPr>
        <w:t>Master spécialisé</w:t>
      </w:r>
      <w:r w:rsidRPr="00021E8C">
        <w:rPr>
          <w:rFonts w:ascii="Candara" w:eastAsia="Batang" w:hAnsi="Candara" w:cs="Gautami"/>
          <w:i/>
          <w:iCs/>
          <w:sz w:val="20"/>
          <w:szCs w:val="20"/>
          <w:lang w:eastAsia="fr-FR"/>
        </w:rPr>
        <w:t xml:space="preserve"> est obligatoire au cours du 4</w:t>
      </w:r>
      <w:r w:rsidRPr="00021E8C">
        <w:rPr>
          <w:rFonts w:ascii="Candara" w:eastAsia="Batang" w:hAnsi="Candara" w:cs="Gautami"/>
          <w:i/>
          <w:iCs/>
          <w:sz w:val="20"/>
          <w:szCs w:val="20"/>
          <w:vertAlign w:val="superscript"/>
          <w:lang w:eastAsia="fr-FR"/>
        </w:rPr>
        <w:t>ème</w:t>
      </w:r>
      <w:r w:rsidRPr="00021E8C">
        <w:rPr>
          <w:rFonts w:ascii="Candara" w:eastAsia="Batang" w:hAnsi="Candara" w:cs="Gautami"/>
          <w:i/>
          <w:iCs/>
          <w:sz w:val="20"/>
          <w:szCs w:val="20"/>
          <w:lang w:eastAsia="fr-FR"/>
        </w:rPr>
        <w:t xml:space="preserve"> semestre. Toutefois, les sujets du stage peuvent être attribués à partir du 3</w:t>
      </w:r>
      <w:r w:rsidRPr="00021E8C">
        <w:rPr>
          <w:rFonts w:ascii="Candara" w:eastAsia="Batang" w:hAnsi="Candara" w:cs="Gautami"/>
          <w:i/>
          <w:iCs/>
          <w:sz w:val="20"/>
          <w:szCs w:val="20"/>
          <w:vertAlign w:val="superscript"/>
          <w:lang w:eastAsia="fr-FR"/>
        </w:rPr>
        <w:t>ème</w:t>
      </w:r>
      <w:r w:rsidRPr="00021E8C">
        <w:rPr>
          <w:rFonts w:ascii="Candara" w:eastAsia="Batang" w:hAnsi="Candara" w:cs="Gautami"/>
          <w:i/>
          <w:iCs/>
          <w:sz w:val="20"/>
          <w:szCs w:val="20"/>
          <w:lang w:eastAsia="fr-FR"/>
        </w:rPr>
        <w:t xml:space="preserve"> Semestre. Le stage professionnel doit se faire dans une entreprise privée, publique ou semi-publique ; dans une administration, collectivité locale ou dans une institution dans le domaine de professionnalisation de la filière.  A travers le stage, l’étudiant traite une problématique spécifique à une institution socioprofessionnelle. Le stage professionnel est coencadré par cette institution et l’établissement universitaire dont relève la filière. </w:t>
      </w:r>
    </w:p>
    <w:p w:rsidR="00D75DE9" w:rsidRPr="00B87D68" w:rsidRDefault="00D75DE9" w:rsidP="00D75DE9">
      <w:pPr>
        <w:bidi w:val="0"/>
        <w:spacing w:line="276" w:lineRule="auto"/>
        <w:jc w:val="both"/>
        <w:rPr>
          <w:rFonts w:ascii="Candara" w:eastAsia="Batang" w:hAnsi="Candara" w:cs="Gautami"/>
          <w:sz w:val="16"/>
          <w:szCs w:val="16"/>
          <w:lang w:eastAsia="fr-FR"/>
        </w:rPr>
      </w:pPr>
    </w:p>
    <w:p w:rsidR="00C51C2B" w:rsidRPr="00C41829" w:rsidRDefault="00D75DE9" w:rsidP="00E02152">
      <w:pPr>
        <w:bidi w:val="0"/>
        <w:spacing w:line="360" w:lineRule="auto"/>
        <w:rPr>
          <w:rFonts w:ascii="Candara" w:hAnsi="Candara"/>
          <w:b/>
          <w:bCs/>
          <w:color w:val="17365D" w:themeColor="text2" w:themeShade="BF"/>
          <w:sz w:val="28"/>
          <w:szCs w:val="28"/>
          <w:lang w:eastAsia="fr-CA"/>
        </w:rPr>
      </w:pPr>
      <w:r w:rsidRPr="00021E8C">
        <w:rPr>
          <w:rFonts w:ascii="Candara" w:eastAsia="Batang" w:hAnsi="Candara" w:cs="Gautami"/>
          <w:i/>
          <w:iCs/>
          <w:sz w:val="20"/>
          <w:szCs w:val="20"/>
          <w:lang w:eastAsia="fr-FR"/>
        </w:rPr>
        <w:t>Le stage d’initiation à la recherche ou le mémoire et le stage professionnel représentent 25% du volume horaire global de la filière. Il est équivalent à 6 modules ; soit un semestre. Il fait l’objet d’un mémoire et d’une soutenance devant un jury et d’une note. Le jury de soutenance est composé d’au moins trois intervenants dans la filière dont l’encadrant du stage</w:t>
      </w:r>
      <w:r w:rsidR="00C16B0E">
        <w:rPr>
          <w:rFonts w:ascii="Candara" w:eastAsia="Batang" w:hAnsi="Candara" w:cs="Gautami"/>
          <w:i/>
          <w:iCs/>
          <w:sz w:val="20"/>
          <w:szCs w:val="20"/>
          <w:lang w:eastAsia="fr-FR"/>
        </w:rPr>
        <w:t>.</w:t>
      </w:r>
      <w:r w:rsidR="007C6D53" w:rsidRPr="00C41829">
        <w:rPr>
          <w:rFonts w:ascii="Candara" w:hAnsi="Candara"/>
          <w:b/>
          <w:sz w:val="22"/>
          <w:szCs w:val="22"/>
          <w:lang w:eastAsia="fr-CA"/>
        </w:rPr>
        <w:br w:type="page"/>
      </w:r>
      <w:r w:rsidR="00F918C5" w:rsidRPr="00C41829">
        <w:rPr>
          <w:rFonts w:ascii="Candara" w:hAnsi="Candara"/>
          <w:b/>
          <w:bCs/>
          <w:color w:val="17365D" w:themeColor="text2" w:themeShade="BF"/>
          <w:sz w:val="28"/>
          <w:szCs w:val="28"/>
          <w:lang w:eastAsia="fr-CA"/>
        </w:rPr>
        <w:lastRenderedPageBreak/>
        <w:t xml:space="preserve">Description du </w:t>
      </w:r>
      <w:r w:rsidR="00E4751E">
        <w:rPr>
          <w:rFonts w:ascii="Candara" w:hAnsi="Candara"/>
          <w:b/>
          <w:bCs/>
          <w:color w:val="17365D" w:themeColor="text2" w:themeShade="BF"/>
          <w:sz w:val="28"/>
          <w:szCs w:val="28"/>
          <w:lang w:eastAsia="fr-CA"/>
        </w:rPr>
        <w:t>s</w:t>
      </w:r>
      <w:r w:rsidR="00F918C5" w:rsidRPr="00C41829">
        <w:rPr>
          <w:rFonts w:ascii="Candara" w:hAnsi="Candara"/>
          <w:b/>
          <w:bCs/>
          <w:color w:val="17365D" w:themeColor="text2" w:themeShade="BF"/>
          <w:sz w:val="28"/>
          <w:szCs w:val="28"/>
          <w:lang w:eastAsia="fr-CA"/>
        </w:rPr>
        <w:t>tage</w:t>
      </w:r>
      <w:r w:rsidR="00E4751E">
        <w:rPr>
          <w:rFonts w:ascii="Candara" w:hAnsi="Candara"/>
          <w:b/>
          <w:bCs/>
          <w:color w:val="17365D" w:themeColor="text2" w:themeShade="BF"/>
          <w:sz w:val="28"/>
          <w:szCs w:val="28"/>
          <w:lang w:eastAsia="fr-CA"/>
        </w:rPr>
        <w:t xml:space="preserve"> ou du mémoire</w:t>
      </w: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1. Objectifs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2. durée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6. Modalités d’Evaluation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F918C5" w:rsidRDefault="007C6D53" w:rsidP="00F918C5">
      <w:pPr>
        <w:pStyle w:val="Paragraphedeliste"/>
        <w:spacing w:line="240" w:lineRule="exact"/>
        <w:rPr>
          <w:rFonts w:ascii="Garamond" w:hAnsi="Garamond"/>
          <w:b/>
          <w:bCs/>
          <w:caps/>
          <w:color w:val="000080"/>
          <w:sz w:val="26"/>
          <w:szCs w:val="26"/>
        </w:rPr>
      </w:pPr>
    </w:p>
    <w:sectPr w:rsidR="007C6D53" w:rsidRPr="00F918C5"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94" w:rsidRDefault="00AD0394">
      <w:r>
        <w:separator/>
      </w:r>
    </w:p>
  </w:endnote>
  <w:endnote w:type="continuationSeparator" w:id="1">
    <w:p w:rsidR="00AD0394" w:rsidRDefault="00AD0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fina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000" w:usb3="00000000" w:csb0="00000093" w:csb1="00000000"/>
  </w:font>
  <w:font w:name="AL-Mohanad">
    <w:altName w:val="Times New Roman"/>
    <w:charset w:val="B2"/>
    <w:family w:val="auto"/>
    <w:pitch w:val="variable"/>
    <w:sig w:usb0="00002000" w:usb1="00000000" w:usb2="00000000" w:usb3="00000000" w:csb0="00000040" w:csb1="00000000"/>
  </w:font>
  <w:font w:name="Gautami">
    <w:panose1 w:val="020B0502040204020203"/>
    <w:charset w:val="00"/>
    <w:family w:val="swiss"/>
    <w:pitch w:val="variable"/>
    <w:sig w:usb0="002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Default="008108DA">
    <w:pPr>
      <w:pStyle w:val="Pieddepage"/>
      <w:framePr w:wrap="around" w:vAnchor="text" w:hAnchor="margin" w:xAlign="center" w:y="1"/>
      <w:rPr>
        <w:rStyle w:val="Numrodepage"/>
      </w:rPr>
    </w:pPr>
    <w:r>
      <w:rPr>
        <w:rStyle w:val="Numrodepage"/>
      </w:rPr>
      <w:fldChar w:fldCharType="begin"/>
    </w:r>
    <w:r w:rsidR="00F67805">
      <w:rPr>
        <w:rStyle w:val="Numrodepage"/>
      </w:rPr>
      <w:instrText xml:space="preserve">PAGE  </w:instrText>
    </w:r>
    <w:r>
      <w:rPr>
        <w:rStyle w:val="Numrodepage"/>
      </w:rPr>
      <w:fldChar w:fldCharType="end"/>
    </w:r>
  </w:p>
  <w:p w:rsidR="00F67805" w:rsidRDefault="00F678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Pr="00DA1CAE" w:rsidRDefault="00DA054F" w:rsidP="00C11F95">
    <w:pPr>
      <w:pStyle w:val="Pieddepage"/>
      <w:rPr>
        <w:rFonts w:ascii="Candara" w:hAnsi="Candara"/>
        <w:b/>
        <w:bCs/>
        <w:i/>
        <w:iCs/>
      </w:rPr>
    </w:pPr>
    <w:r>
      <w:rPr>
        <w:rFonts w:ascii="Candara" w:hAnsi="Candara"/>
        <w:b/>
        <w:bCs/>
        <w:i/>
        <w:iCs/>
      </w:rPr>
      <w:t xml:space="preserve">Master et Master Spécialisé                                             </w:t>
    </w:r>
    <w:r w:rsidR="00F67805">
      <w:rPr>
        <w:rFonts w:ascii="Candara" w:hAnsi="Candara"/>
        <w:b/>
        <w:bCs/>
        <w:i/>
        <w:iCs/>
      </w:rPr>
      <w:t xml:space="preserve">          </w:t>
    </w:r>
    <w:r w:rsidR="008108DA" w:rsidRPr="00DA1CAE">
      <w:rPr>
        <w:rFonts w:ascii="Candara" w:hAnsi="Candara"/>
        <w:b/>
        <w:bCs/>
        <w:i/>
        <w:iCs/>
        <w:sz w:val="24"/>
        <w:szCs w:val="24"/>
      </w:rPr>
      <w:fldChar w:fldCharType="begin"/>
    </w:r>
    <w:r w:rsidR="00F67805">
      <w:rPr>
        <w:rFonts w:ascii="Candara" w:hAnsi="Candara"/>
        <w:b/>
        <w:bCs/>
        <w:i/>
        <w:iCs/>
      </w:rPr>
      <w:instrText>PAGE</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2</w:t>
    </w:r>
    <w:r w:rsidR="008108DA" w:rsidRPr="00DA1CAE">
      <w:rPr>
        <w:rFonts w:ascii="Candara" w:hAnsi="Candara"/>
        <w:b/>
        <w:bCs/>
        <w:i/>
        <w:iCs/>
        <w:sz w:val="24"/>
        <w:szCs w:val="24"/>
      </w:rPr>
      <w:fldChar w:fldCharType="end"/>
    </w:r>
    <w:r w:rsidR="00F67805" w:rsidRPr="00DA1CAE">
      <w:rPr>
        <w:rFonts w:ascii="Candara" w:hAnsi="Candara"/>
        <w:b/>
        <w:bCs/>
        <w:i/>
        <w:iCs/>
      </w:rPr>
      <w:t>/</w:t>
    </w:r>
    <w:r w:rsidR="008108DA" w:rsidRPr="00DA1CAE">
      <w:rPr>
        <w:rFonts w:ascii="Candara" w:hAnsi="Candara"/>
        <w:b/>
        <w:bCs/>
        <w:i/>
        <w:iCs/>
        <w:sz w:val="24"/>
        <w:szCs w:val="24"/>
      </w:rPr>
      <w:fldChar w:fldCharType="begin"/>
    </w:r>
    <w:r w:rsidR="00F67805">
      <w:rPr>
        <w:rFonts w:ascii="Candara" w:hAnsi="Candara"/>
        <w:b/>
        <w:bCs/>
        <w:i/>
        <w:iCs/>
      </w:rPr>
      <w:instrText>NUMPAGES</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16</w:t>
    </w:r>
    <w:r w:rsidR="008108DA" w:rsidRPr="00DA1CAE">
      <w:rPr>
        <w:rFonts w:ascii="Candara" w:hAnsi="Candara"/>
        <w:b/>
        <w:bCs/>
        <w:i/>
        <w:iCs/>
        <w:sz w:val="24"/>
        <w:szCs w:val="24"/>
      </w:rPr>
      <w:fldChar w:fldCharType="end"/>
    </w:r>
    <w:r>
      <w:rPr>
        <w:rFonts w:ascii="Candara" w:hAnsi="Candara"/>
        <w:b/>
        <w:bCs/>
        <w:i/>
        <w:iCs/>
        <w:sz w:val="24"/>
        <w:szCs w:val="24"/>
      </w:rPr>
      <w:t xml:space="preserve">              </w:t>
    </w:r>
    <w:r w:rsidR="00F67805" w:rsidRPr="00DA1CAE">
      <w:rPr>
        <w:rFonts w:ascii="Candara" w:hAnsi="Candara"/>
        <w:b/>
        <w:bCs/>
        <w:i/>
        <w:iCs/>
        <w:sz w:val="24"/>
        <w:szCs w:val="24"/>
      </w:rPr>
      <w:t xml:space="preserve">    </w:t>
    </w:r>
    <w:r w:rsidR="00F67805">
      <w:rPr>
        <w:rFonts w:ascii="Candara" w:hAnsi="Candara"/>
        <w:b/>
        <w:bCs/>
        <w:i/>
        <w:iCs/>
        <w:sz w:val="24"/>
        <w:szCs w:val="24"/>
      </w:rPr>
      <w:t xml:space="preserve">                                 </w:t>
    </w:r>
    <w:r w:rsidR="00F67805" w:rsidRPr="00DA1CAE">
      <w:rPr>
        <w:rFonts w:ascii="Candara" w:hAnsi="Candara"/>
        <w:b/>
        <w:bCs/>
        <w:i/>
        <w:iCs/>
        <w:sz w:val="24"/>
        <w:szCs w:val="24"/>
      </w:rPr>
      <w:t xml:space="preserve">                  201</w:t>
    </w:r>
    <w:r w:rsidR="00C11F95">
      <w:rPr>
        <w:rFonts w:ascii="Candara" w:hAnsi="Candara"/>
        <w:b/>
        <w:bCs/>
        <w:i/>
        <w:iCs/>
        <w:sz w:val="24"/>
        <w:szCs w:val="24"/>
      </w:rPr>
      <w:t>7</w:t>
    </w:r>
  </w:p>
  <w:p w:rsidR="00F67805" w:rsidRPr="0064497D" w:rsidRDefault="00F67805" w:rsidP="00C51C2B">
    <w:pPr>
      <w:pStyle w:val="Pieddepage"/>
      <w:rPr>
        <w:rFonts w:ascii="Candara" w:hAnsi="Candara"/>
        <w:color w:val="000080"/>
        <w:sz w:val="16"/>
        <w:szCs w:val="16"/>
        <w:lang w:eastAsia="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Pr="008F1688" w:rsidRDefault="00DA054F" w:rsidP="00C11F95">
    <w:pPr>
      <w:pStyle w:val="Pieddepage"/>
      <w:rPr>
        <w:rFonts w:ascii="Candara" w:hAnsi="Candara"/>
        <w:b/>
        <w:bCs/>
        <w:i/>
        <w:iCs/>
      </w:rPr>
    </w:pPr>
    <w:r>
      <w:rPr>
        <w:rFonts w:ascii="Candara" w:hAnsi="Candara"/>
        <w:b/>
        <w:bCs/>
        <w:i/>
        <w:iCs/>
      </w:rPr>
      <w:t xml:space="preserve">Master et Master Spécialisé                    </w:t>
    </w:r>
    <w:r w:rsidR="00F67805">
      <w:rPr>
        <w:rFonts w:ascii="Candara" w:hAnsi="Candara"/>
        <w:b/>
        <w:bCs/>
        <w:i/>
        <w:iCs/>
      </w:rPr>
      <w:t xml:space="preserve">                                                             </w:t>
    </w:r>
    <w:r w:rsidR="008108DA" w:rsidRPr="00DA1CAE">
      <w:rPr>
        <w:rFonts w:ascii="Candara" w:hAnsi="Candara"/>
        <w:b/>
        <w:bCs/>
        <w:i/>
        <w:iCs/>
        <w:sz w:val="24"/>
        <w:szCs w:val="24"/>
      </w:rPr>
      <w:fldChar w:fldCharType="begin"/>
    </w:r>
    <w:r w:rsidR="00F67805">
      <w:rPr>
        <w:rFonts w:ascii="Candara" w:hAnsi="Candara"/>
        <w:b/>
        <w:bCs/>
        <w:i/>
        <w:iCs/>
      </w:rPr>
      <w:instrText>PAGE</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w:t>
    </w:r>
    <w:r w:rsidR="008108DA" w:rsidRPr="00DA1CAE">
      <w:rPr>
        <w:rFonts w:ascii="Candara" w:hAnsi="Candara"/>
        <w:b/>
        <w:bCs/>
        <w:i/>
        <w:iCs/>
        <w:sz w:val="24"/>
        <w:szCs w:val="24"/>
      </w:rPr>
      <w:fldChar w:fldCharType="end"/>
    </w:r>
    <w:r w:rsidR="00F67805" w:rsidRPr="00DA1CAE">
      <w:rPr>
        <w:rFonts w:ascii="Candara" w:hAnsi="Candara"/>
        <w:b/>
        <w:bCs/>
        <w:i/>
        <w:iCs/>
      </w:rPr>
      <w:t>/</w:t>
    </w:r>
    <w:r w:rsidR="008108DA" w:rsidRPr="00DA1CAE">
      <w:rPr>
        <w:rFonts w:ascii="Candara" w:hAnsi="Candara"/>
        <w:b/>
        <w:bCs/>
        <w:i/>
        <w:iCs/>
        <w:sz w:val="24"/>
        <w:szCs w:val="24"/>
      </w:rPr>
      <w:fldChar w:fldCharType="begin"/>
    </w:r>
    <w:r w:rsidR="00F67805">
      <w:rPr>
        <w:rFonts w:ascii="Candara" w:hAnsi="Candara"/>
        <w:b/>
        <w:bCs/>
        <w:i/>
        <w:iCs/>
      </w:rPr>
      <w:instrText>NUMPAGES</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16</w:t>
    </w:r>
    <w:r w:rsidR="008108DA" w:rsidRPr="00DA1CAE">
      <w:rPr>
        <w:rFonts w:ascii="Candara" w:hAnsi="Candara"/>
        <w:b/>
        <w:bCs/>
        <w:i/>
        <w:iCs/>
        <w:sz w:val="24"/>
        <w:szCs w:val="24"/>
      </w:rPr>
      <w:fldChar w:fldCharType="end"/>
    </w:r>
    <w:r w:rsidR="00F67805" w:rsidRPr="00DA1CAE">
      <w:rPr>
        <w:rFonts w:ascii="Candara" w:hAnsi="Candara"/>
        <w:b/>
        <w:bCs/>
        <w:i/>
        <w:iCs/>
        <w:sz w:val="24"/>
        <w:szCs w:val="24"/>
      </w:rPr>
      <w:t xml:space="preserve">                          </w:t>
    </w:r>
    <w:r w:rsidR="00F67805">
      <w:rPr>
        <w:rFonts w:ascii="Candara" w:hAnsi="Candara"/>
        <w:b/>
        <w:bCs/>
        <w:i/>
        <w:iCs/>
        <w:sz w:val="24"/>
        <w:szCs w:val="24"/>
      </w:rPr>
      <w:t xml:space="preserve">                                 </w:t>
    </w:r>
    <w:r w:rsidR="00F67805" w:rsidRPr="00DA1CAE">
      <w:rPr>
        <w:rFonts w:ascii="Candara" w:hAnsi="Candara"/>
        <w:b/>
        <w:bCs/>
        <w:i/>
        <w:iCs/>
        <w:sz w:val="24"/>
        <w:szCs w:val="24"/>
      </w:rPr>
      <w:t xml:space="preserve">           201</w:t>
    </w:r>
    <w:r w:rsidR="00C11F95">
      <w:rPr>
        <w:rFonts w:ascii="Candara" w:hAnsi="Candara"/>
        <w:b/>
        <w:bCs/>
        <w:i/>
        <w:iCs/>
        <w:sz w:val="24"/>
        <w:szCs w:val="24"/>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Default="008108DA">
    <w:pPr>
      <w:pStyle w:val="Pieddepage"/>
      <w:framePr w:wrap="around" w:vAnchor="text" w:hAnchor="margin" w:xAlign="center" w:y="1"/>
      <w:rPr>
        <w:rStyle w:val="Numrodepage"/>
      </w:rPr>
    </w:pPr>
    <w:r>
      <w:rPr>
        <w:rStyle w:val="Numrodepage"/>
      </w:rPr>
      <w:fldChar w:fldCharType="begin"/>
    </w:r>
    <w:r w:rsidR="00F67805">
      <w:rPr>
        <w:rStyle w:val="Numrodepage"/>
      </w:rPr>
      <w:instrText xml:space="preserve">PAGE  </w:instrText>
    </w:r>
    <w:r>
      <w:rPr>
        <w:rStyle w:val="Numrodepage"/>
      </w:rPr>
      <w:fldChar w:fldCharType="end"/>
    </w:r>
  </w:p>
  <w:p w:rsidR="00F67805" w:rsidRDefault="00F67805">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Pr="00DA1CAE" w:rsidRDefault="00DA054F" w:rsidP="00C11F95">
    <w:pPr>
      <w:pStyle w:val="Pieddepage"/>
      <w:rPr>
        <w:rFonts w:ascii="Candara" w:hAnsi="Candara"/>
        <w:b/>
        <w:bCs/>
        <w:i/>
        <w:iCs/>
      </w:rPr>
    </w:pPr>
    <w:r>
      <w:rPr>
        <w:rFonts w:ascii="Candara" w:hAnsi="Candara"/>
        <w:b/>
        <w:bCs/>
        <w:i/>
        <w:iCs/>
      </w:rPr>
      <w:t xml:space="preserve">Master et Master Spécialisé                                               </w:t>
    </w:r>
    <w:r w:rsidR="00F67805">
      <w:rPr>
        <w:rFonts w:ascii="Candara" w:hAnsi="Candara"/>
        <w:b/>
        <w:bCs/>
        <w:i/>
        <w:iCs/>
      </w:rPr>
      <w:t xml:space="preserve">            </w:t>
    </w:r>
    <w:r w:rsidR="008108DA" w:rsidRPr="00DA1CAE">
      <w:rPr>
        <w:rFonts w:ascii="Candara" w:hAnsi="Candara"/>
        <w:b/>
        <w:bCs/>
        <w:i/>
        <w:iCs/>
        <w:sz w:val="24"/>
        <w:szCs w:val="24"/>
      </w:rPr>
      <w:fldChar w:fldCharType="begin"/>
    </w:r>
    <w:r w:rsidR="00F67805">
      <w:rPr>
        <w:rFonts w:ascii="Candara" w:hAnsi="Candara"/>
        <w:b/>
        <w:bCs/>
        <w:i/>
        <w:iCs/>
      </w:rPr>
      <w:instrText>PAGE</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14</w:t>
    </w:r>
    <w:r w:rsidR="008108DA" w:rsidRPr="00DA1CAE">
      <w:rPr>
        <w:rFonts w:ascii="Candara" w:hAnsi="Candara"/>
        <w:b/>
        <w:bCs/>
        <w:i/>
        <w:iCs/>
        <w:sz w:val="24"/>
        <w:szCs w:val="24"/>
      </w:rPr>
      <w:fldChar w:fldCharType="end"/>
    </w:r>
    <w:r w:rsidR="00F67805" w:rsidRPr="00DA1CAE">
      <w:rPr>
        <w:rFonts w:ascii="Candara" w:hAnsi="Candara"/>
        <w:b/>
        <w:bCs/>
        <w:i/>
        <w:iCs/>
      </w:rPr>
      <w:t>/</w:t>
    </w:r>
    <w:r w:rsidR="008108DA" w:rsidRPr="00DA1CAE">
      <w:rPr>
        <w:rFonts w:ascii="Candara" w:hAnsi="Candara"/>
        <w:b/>
        <w:bCs/>
        <w:i/>
        <w:iCs/>
        <w:sz w:val="24"/>
        <w:szCs w:val="24"/>
      </w:rPr>
      <w:fldChar w:fldCharType="begin"/>
    </w:r>
    <w:r w:rsidR="00F67805">
      <w:rPr>
        <w:rFonts w:ascii="Candara" w:hAnsi="Candara"/>
        <w:b/>
        <w:bCs/>
        <w:i/>
        <w:iCs/>
      </w:rPr>
      <w:instrText>NUMPAGES</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16</w:t>
    </w:r>
    <w:r w:rsidR="008108DA" w:rsidRPr="00DA1CAE">
      <w:rPr>
        <w:rFonts w:ascii="Candara" w:hAnsi="Candara"/>
        <w:b/>
        <w:bCs/>
        <w:i/>
        <w:iCs/>
        <w:sz w:val="24"/>
        <w:szCs w:val="24"/>
      </w:rPr>
      <w:fldChar w:fldCharType="end"/>
    </w:r>
    <w:r w:rsidR="00F67805" w:rsidRPr="00DA1CAE">
      <w:rPr>
        <w:rFonts w:ascii="Candara" w:hAnsi="Candara"/>
        <w:b/>
        <w:bCs/>
        <w:i/>
        <w:iCs/>
        <w:sz w:val="24"/>
        <w:szCs w:val="24"/>
      </w:rPr>
      <w:t xml:space="preserve">                          </w:t>
    </w:r>
    <w:r w:rsidR="00F67805">
      <w:rPr>
        <w:rFonts w:ascii="Candara" w:hAnsi="Candara"/>
        <w:b/>
        <w:bCs/>
        <w:i/>
        <w:iCs/>
        <w:sz w:val="24"/>
        <w:szCs w:val="24"/>
      </w:rPr>
      <w:t xml:space="preserve">                                 </w:t>
    </w:r>
    <w:r w:rsidR="00F67805" w:rsidRPr="00DA1CAE">
      <w:rPr>
        <w:rFonts w:ascii="Candara" w:hAnsi="Candara"/>
        <w:b/>
        <w:bCs/>
        <w:i/>
        <w:iCs/>
        <w:sz w:val="24"/>
        <w:szCs w:val="24"/>
      </w:rPr>
      <w:t xml:space="preserve">                  201</w:t>
    </w:r>
    <w:r w:rsidR="00C11F95">
      <w:rPr>
        <w:rFonts w:ascii="Candara" w:hAnsi="Candara"/>
        <w:b/>
        <w:bCs/>
        <w:i/>
        <w:iCs/>
        <w:sz w:val="24"/>
        <w:szCs w:val="24"/>
      </w:rPr>
      <w:t>7</w:t>
    </w:r>
  </w:p>
  <w:p w:rsidR="00F67805" w:rsidRPr="0064497D" w:rsidRDefault="00F67805" w:rsidP="00DA054F">
    <w:pPr>
      <w:pStyle w:val="Pieddepage"/>
      <w:jc w:val="both"/>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05" w:rsidRPr="00DA1CAE" w:rsidRDefault="00DA054F" w:rsidP="00C11F95">
    <w:pPr>
      <w:pStyle w:val="Pieddepage"/>
      <w:rPr>
        <w:rFonts w:ascii="Candara" w:hAnsi="Candara"/>
        <w:b/>
        <w:bCs/>
        <w:i/>
        <w:iCs/>
      </w:rPr>
    </w:pPr>
    <w:r>
      <w:rPr>
        <w:rFonts w:ascii="Candara" w:hAnsi="Candara"/>
        <w:b/>
        <w:bCs/>
        <w:i/>
        <w:iCs/>
      </w:rPr>
      <w:t xml:space="preserve">Master et Master Spécialisé                                      </w:t>
    </w:r>
    <w:r w:rsidR="00F67805">
      <w:rPr>
        <w:rFonts w:ascii="Candara" w:hAnsi="Candara"/>
        <w:b/>
        <w:bCs/>
        <w:i/>
        <w:iCs/>
      </w:rPr>
      <w:t xml:space="preserve">                    </w:t>
    </w:r>
    <w:r w:rsidR="008108DA" w:rsidRPr="00DA1CAE">
      <w:rPr>
        <w:rFonts w:ascii="Candara" w:hAnsi="Candara"/>
        <w:b/>
        <w:bCs/>
        <w:i/>
        <w:iCs/>
        <w:sz w:val="24"/>
        <w:szCs w:val="24"/>
      </w:rPr>
      <w:fldChar w:fldCharType="begin"/>
    </w:r>
    <w:r w:rsidR="00F67805">
      <w:rPr>
        <w:rFonts w:ascii="Candara" w:hAnsi="Candara"/>
        <w:b/>
        <w:bCs/>
        <w:i/>
        <w:iCs/>
      </w:rPr>
      <w:instrText>PAGE</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11</w:t>
    </w:r>
    <w:r w:rsidR="008108DA" w:rsidRPr="00DA1CAE">
      <w:rPr>
        <w:rFonts w:ascii="Candara" w:hAnsi="Candara"/>
        <w:b/>
        <w:bCs/>
        <w:i/>
        <w:iCs/>
        <w:sz w:val="24"/>
        <w:szCs w:val="24"/>
      </w:rPr>
      <w:fldChar w:fldCharType="end"/>
    </w:r>
    <w:r w:rsidR="00F67805" w:rsidRPr="00DA1CAE">
      <w:rPr>
        <w:rFonts w:ascii="Candara" w:hAnsi="Candara"/>
        <w:b/>
        <w:bCs/>
        <w:i/>
        <w:iCs/>
      </w:rPr>
      <w:t>/</w:t>
    </w:r>
    <w:r w:rsidR="008108DA" w:rsidRPr="00DA1CAE">
      <w:rPr>
        <w:rFonts w:ascii="Candara" w:hAnsi="Candara"/>
        <w:b/>
        <w:bCs/>
        <w:i/>
        <w:iCs/>
        <w:sz w:val="24"/>
        <w:szCs w:val="24"/>
      </w:rPr>
      <w:fldChar w:fldCharType="begin"/>
    </w:r>
    <w:r w:rsidR="00F67805">
      <w:rPr>
        <w:rFonts w:ascii="Candara" w:hAnsi="Candara"/>
        <w:b/>
        <w:bCs/>
        <w:i/>
        <w:iCs/>
      </w:rPr>
      <w:instrText>NUMPAGES</w:instrText>
    </w:r>
    <w:r w:rsidR="008108DA" w:rsidRPr="00DA1CAE">
      <w:rPr>
        <w:rFonts w:ascii="Candara" w:hAnsi="Candara"/>
        <w:b/>
        <w:bCs/>
        <w:i/>
        <w:iCs/>
        <w:sz w:val="24"/>
        <w:szCs w:val="24"/>
      </w:rPr>
      <w:fldChar w:fldCharType="separate"/>
    </w:r>
    <w:r w:rsidR="00E01DBB">
      <w:rPr>
        <w:rFonts w:ascii="Candara" w:hAnsi="Candara"/>
        <w:b/>
        <w:bCs/>
        <w:i/>
        <w:iCs/>
        <w:noProof/>
        <w:sz w:val="24"/>
        <w:szCs w:val="24"/>
      </w:rPr>
      <w:t>16</w:t>
    </w:r>
    <w:r w:rsidR="008108DA" w:rsidRPr="00DA1CAE">
      <w:rPr>
        <w:rFonts w:ascii="Candara" w:hAnsi="Candara"/>
        <w:b/>
        <w:bCs/>
        <w:i/>
        <w:iCs/>
        <w:sz w:val="24"/>
        <w:szCs w:val="24"/>
      </w:rPr>
      <w:fldChar w:fldCharType="end"/>
    </w:r>
    <w:r w:rsidR="00F67805" w:rsidRPr="00DA1CAE">
      <w:rPr>
        <w:rFonts w:ascii="Candara" w:hAnsi="Candara"/>
        <w:b/>
        <w:bCs/>
        <w:i/>
        <w:iCs/>
        <w:sz w:val="24"/>
        <w:szCs w:val="24"/>
      </w:rPr>
      <w:t xml:space="preserve">                          </w:t>
    </w:r>
    <w:r w:rsidR="00F67805">
      <w:rPr>
        <w:rFonts w:ascii="Candara" w:hAnsi="Candara"/>
        <w:b/>
        <w:bCs/>
        <w:i/>
        <w:iCs/>
        <w:sz w:val="24"/>
        <w:szCs w:val="24"/>
      </w:rPr>
      <w:t xml:space="preserve">                                 </w:t>
    </w:r>
    <w:r w:rsidR="00F67805" w:rsidRPr="00DA1CAE">
      <w:rPr>
        <w:rFonts w:ascii="Candara" w:hAnsi="Candara"/>
        <w:b/>
        <w:bCs/>
        <w:i/>
        <w:iCs/>
        <w:sz w:val="24"/>
        <w:szCs w:val="24"/>
      </w:rPr>
      <w:t xml:space="preserve">                  201</w:t>
    </w:r>
    <w:r w:rsidR="00C11F95">
      <w:rPr>
        <w:rFonts w:ascii="Candara" w:hAnsi="Candara"/>
        <w:b/>
        <w:bCs/>
        <w:i/>
        <w:iCs/>
        <w:sz w:val="24"/>
        <w:szCs w:val="24"/>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94" w:rsidRDefault="00AD0394">
      <w:r>
        <w:separator/>
      </w:r>
    </w:p>
  </w:footnote>
  <w:footnote w:type="continuationSeparator" w:id="1">
    <w:p w:rsidR="00AD0394" w:rsidRDefault="00AD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D81676C"/>
    <w:multiLevelType w:val="hybridMultilevel"/>
    <w:tmpl w:val="B2C835F6"/>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Arial"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Arial"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Arial" w:hint="default"/>
      </w:rPr>
    </w:lvl>
    <w:lvl w:ilvl="8" w:tplc="040C0005" w:tentative="1">
      <w:start w:val="1"/>
      <w:numFmt w:val="bullet"/>
      <w:lvlText w:val=""/>
      <w:lvlJc w:val="left"/>
      <w:pPr>
        <w:ind w:left="9315" w:hanging="360"/>
      </w:pPr>
      <w:rPr>
        <w:rFonts w:ascii="Wingdings" w:hAnsi="Wingdings" w:hint="default"/>
      </w:rPr>
    </w:lvl>
  </w:abstractNum>
  <w:abstractNum w:abstractNumId="11">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4">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C7978DF"/>
    <w:multiLevelType w:val="hybridMultilevel"/>
    <w:tmpl w:val="C75CCA02"/>
    <w:lvl w:ilvl="0" w:tplc="12022F18">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19">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20">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2">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79A708C"/>
    <w:multiLevelType w:val="hybridMultilevel"/>
    <w:tmpl w:val="F686FE4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8">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30">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3">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18"/>
  </w:num>
  <w:num w:numId="2">
    <w:abstractNumId w:val="3"/>
  </w:num>
  <w:num w:numId="3">
    <w:abstractNumId w:val="1"/>
  </w:num>
  <w:num w:numId="4">
    <w:abstractNumId w:val="21"/>
  </w:num>
  <w:num w:numId="5">
    <w:abstractNumId w:val="32"/>
  </w:num>
  <w:num w:numId="6">
    <w:abstractNumId w:val="7"/>
  </w:num>
  <w:num w:numId="7">
    <w:abstractNumId w:val="27"/>
  </w:num>
  <w:num w:numId="8">
    <w:abstractNumId w:val="9"/>
  </w:num>
  <w:num w:numId="9">
    <w:abstractNumId w:val="29"/>
  </w:num>
  <w:num w:numId="10">
    <w:abstractNumId w:val="26"/>
  </w:num>
  <w:num w:numId="11">
    <w:abstractNumId w:val="8"/>
  </w:num>
  <w:num w:numId="12">
    <w:abstractNumId w:val="0"/>
  </w:num>
  <w:num w:numId="13">
    <w:abstractNumId w:val="14"/>
  </w:num>
  <w:num w:numId="14">
    <w:abstractNumId w:val="33"/>
  </w:num>
  <w:num w:numId="15">
    <w:abstractNumId w:val="5"/>
  </w:num>
  <w:num w:numId="16">
    <w:abstractNumId w:val="35"/>
  </w:num>
  <w:num w:numId="17">
    <w:abstractNumId w:val="25"/>
  </w:num>
  <w:num w:numId="18">
    <w:abstractNumId w:val="34"/>
  </w:num>
  <w:num w:numId="19">
    <w:abstractNumId w:val="22"/>
  </w:num>
  <w:num w:numId="20">
    <w:abstractNumId w:val="16"/>
  </w:num>
  <w:num w:numId="21">
    <w:abstractNumId w:val="30"/>
  </w:num>
  <w:num w:numId="22">
    <w:abstractNumId w:val="13"/>
  </w:num>
  <w:num w:numId="23">
    <w:abstractNumId w:val="19"/>
  </w:num>
  <w:num w:numId="24">
    <w:abstractNumId w:val="31"/>
  </w:num>
  <w:num w:numId="25">
    <w:abstractNumId w:val="24"/>
  </w:num>
  <w:num w:numId="26">
    <w:abstractNumId w:val="6"/>
  </w:num>
  <w:num w:numId="27">
    <w:abstractNumId w:val="4"/>
  </w:num>
  <w:num w:numId="28">
    <w:abstractNumId w:val="12"/>
  </w:num>
  <w:num w:numId="29">
    <w:abstractNumId w:val="15"/>
  </w:num>
  <w:num w:numId="30">
    <w:abstractNumId w:val="28"/>
  </w:num>
  <w:num w:numId="31">
    <w:abstractNumId w:val="20"/>
  </w:num>
  <w:num w:numId="32">
    <w:abstractNumId w:val="11"/>
  </w:num>
  <w:num w:numId="33">
    <w:abstractNumId w:val="2"/>
  </w:num>
  <w:num w:numId="34">
    <w:abstractNumId w:val="10"/>
  </w:num>
  <w:num w:numId="35">
    <w:abstractNumId w:val="23"/>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noPunctuationKerning/>
  <w:characterSpacingControl w:val="doNotCompress"/>
  <w:hdrShapeDefaults>
    <o:shapedefaults v:ext="edit" spidmax="89090">
      <o:colormenu v:ext="edit" strokecolor="maroon"/>
    </o:shapedefaults>
  </w:hdrShapeDefaults>
  <w:footnotePr>
    <w:footnote w:id="0"/>
    <w:footnote w:id="1"/>
  </w:footnotePr>
  <w:endnotePr>
    <w:endnote w:id="0"/>
    <w:endnote w:id="1"/>
  </w:endnotePr>
  <w:compat/>
  <w:rsids>
    <w:rsidRoot w:val="009C4FCF"/>
    <w:rsid w:val="00002737"/>
    <w:rsid w:val="00004368"/>
    <w:rsid w:val="00046856"/>
    <w:rsid w:val="000565AA"/>
    <w:rsid w:val="000668D7"/>
    <w:rsid w:val="00086A57"/>
    <w:rsid w:val="00092313"/>
    <w:rsid w:val="000A06E4"/>
    <w:rsid w:val="000A756F"/>
    <w:rsid w:val="000B34AC"/>
    <w:rsid w:val="000B39B1"/>
    <w:rsid w:val="000B5289"/>
    <w:rsid w:val="000C3ABE"/>
    <w:rsid w:val="000D6715"/>
    <w:rsid w:val="000E718E"/>
    <w:rsid w:val="00112014"/>
    <w:rsid w:val="00112B26"/>
    <w:rsid w:val="001220E1"/>
    <w:rsid w:val="00166DBC"/>
    <w:rsid w:val="001711BA"/>
    <w:rsid w:val="00180693"/>
    <w:rsid w:val="001A5BD6"/>
    <w:rsid w:val="001C4C45"/>
    <w:rsid w:val="001D2758"/>
    <w:rsid w:val="002028B4"/>
    <w:rsid w:val="002043C3"/>
    <w:rsid w:val="00230799"/>
    <w:rsid w:val="00260B3A"/>
    <w:rsid w:val="0027289A"/>
    <w:rsid w:val="0029789C"/>
    <w:rsid w:val="002A6F6C"/>
    <w:rsid w:val="002F3352"/>
    <w:rsid w:val="002F63CE"/>
    <w:rsid w:val="00315915"/>
    <w:rsid w:val="00330804"/>
    <w:rsid w:val="003420C0"/>
    <w:rsid w:val="00343AD3"/>
    <w:rsid w:val="00353A4A"/>
    <w:rsid w:val="00357120"/>
    <w:rsid w:val="00370FFE"/>
    <w:rsid w:val="00380BBE"/>
    <w:rsid w:val="003A1E30"/>
    <w:rsid w:val="003C6B4F"/>
    <w:rsid w:val="003D1D93"/>
    <w:rsid w:val="003F1CB2"/>
    <w:rsid w:val="00411BF9"/>
    <w:rsid w:val="004275A4"/>
    <w:rsid w:val="004308CC"/>
    <w:rsid w:val="00433F4E"/>
    <w:rsid w:val="0044119B"/>
    <w:rsid w:val="00450693"/>
    <w:rsid w:val="00485FAE"/>
    <w:rsid w:val="004878D0"/>
    <w:rsid w:val="00495F25"/>
    <w:rsid w:val="004A1027"/>
    <w:rsid w:val="004A411C"/>
    <w:rsid w:val="004B25CC"/>
    <w:rsid w:val="004D56A3"/>
    <w:rsid w:val="00521B54"/>
    <w:rsid w:val="00533E8E"/>
    <w:rsid w:val="005652E8"/>
    <w:rsid w:val="00571F7C"/>
    <w:rsid w:val="0058432F"/>
    <w:rsid w:val="00590115"/>
    <w:rsid w:val="00592B73"/>
    <w:rsid w:val="005952AE"/>
    <w:rsid w:val="005B6089"/>
    <w:rsid w:val="005C7C90"/>
    <w:rsid w:val="00606D7F"/>
    <w:rsid w:val="00607034"/>
    <w:rsid w:val="00622C6B"/>
    <w:rsid w:val="006554DE"/>
    <w:rsid w:val="00694B22"/>
    <w:rsid w:val="006D0916"/>
    <w:rsid w:val="006D185C"/>
    <w:rsid w:val="006D1CDC"/>
    <w:rsid w:val="006D2465"/>
    <w:rsid w:val="006D4EB4"/>
    <w:rsid w:val="006D574A"/>
    <w:rsid w:val="006F163B"/>
    <w:rsid w:val="00701CE6"/>
    <w:rsid w:val="0071799B"/>
    <w:rsid w:val="007429A3"/>
    <w:rsid w:val="00755E08"/>
    <w:rsid w:val="00756CBD"/>
    <w:rsid w:val="00774D6F"/>
    <w:rsid w:val="00793EF2"/>
    <w:rsid w:val="007B20F3"/>
    <w:rsid w:val="007C6D53"/>
    <w:rsid w:val="007D4ADA"/>
    <w:rsid w:val="008108DA"/>
    <w:rsid w:val="00813E56"/>
    <w:rsid w:val="0081530B"/>
    <w:rsid w:val="00871F08"/>
    <w:rsid w:val="00872C42"/>
    <w:rsid w:val="008851B7"/>
    <w:rsid w:val="00885E51"/>
    <w:rsid w:val="008C7004"/>
    <w:rsid w:val="008C7F47"/>
    <w:rsid w:val="008F72EF"/>
    <w:rsid w:val="00934A02"/>
    <w:rsid w:val="0094229D"/>
    <w:rsid w:val="009B1FAD"/>
    <w:rsid w:val="009C229B"/>
    <w:rsid w:val="009C3C50"/>
    <w:rsid w:val="009C4FCF"/>
    <w:rsid w:val="009D6040"/>
    <w:rsid w:val="00A1045B"/>
    <w:rsid w:val="00A52360"/>
    <w:rsid w:val="00A664DA"/>
    <w:rsid w:val="00AA4F34"/>
    <w:rsid w:val="00AB736B"/>
    <w:rsid w:val="00AC19A6"/>
    <w:rsid w:val="00AD0394"/>
    <w:rsid w:val="00B00089"/>
    <w:rsid w:val="00B13DBE"/>
    <w:rsid w:val="00B5189A"/>
    <w:rsid w:val="00B955CB"/>
    <w:rsid w:val="00B96299"/>
    <w:rsid w:val="00BE27CB"/>
    <w:rsid w:val="00BE2E8E"/>
    <w:rsid w:val="00BF47BA"/>
    <w:rsid w:val="00C11F95"/>
    <w:rsid w:val="00C16B0E"/>
    <w:rsid w:val="00C41829"/>
    <w:rsid w:val="00C46B45"/>
    <w:rsid w:val="00C51C2B"/>
    <w:rsid w:val="00C552ED"/>
    <w:rsid w:val="00C55E52"/>
    <w:rsid w:val="00C65582"/>
    <w:rsid w:val="00C73B78"/>
    <w:rsid w:val="00CA66C8"/>
    <w:rsid w:val="00D119A0"/>
    <w:rsid w:val="00D1275C"/>
    <w:rsid w:val="00D26F34"/>
    <w:rsid w:val="00D407A3"/>
    <w:rsid w:val="00D52BF7"/>
    <w:rsid w:val="00D57087"/>
    <w:rsid w:val="00D75648"/>
    <w:rsid w:val="00D75DE9"/>
    <w:rsid w:val="00DA054F"/>
    <w:rsid w:val="00DA2814"/>
    <w:rsid w:val="00DB34EE"/>
    <w:rsid w:val="00DD62DF"/>
    <w:rsid w:val="00DE3E30"/>
    <w:rsid w:val="00DF5DF6"/>
    <w:rsid w:val="00E0041A"/>
    <w:rsid w:val="00E01DBB"/>
    <w:rsid w:val="00E02152"/>
    <w:rsid w:val="00E06772"/>
    <w:rsid w:val="00E25BF1"/>
    <w:rsid w:val="00E278C7"/>
    <w:rsid w:val="00E4751E"/>
    <w:rsid w:val="00E47B23"/>
    <w:rsid w:val="00E547B7"/>
    <w:rsid w:val="00E61AC3"/>
    <w:rsid w:val="00E73753"/>
    <w:rsid w:val="00E82074"/>
    <w:rsid w:val="00E9401A"/>
    <w:rsid w:val="00EA32A6"/>
    <w:rsid w:val="00F149F3"/>
    <w:rsid w:val="00F46DC7"/>
    <w:rsid w:val="00F67805"/>
    <w:rsid w:val="00F73FDF"/>
    <w:rsid w:val="00F918C5"/>
    <w:rsid w:val="00FA0603"/>
    <w:rsid w:val="00FA677A"/>
    <w:rsid w:val="00FB2677"/>
    <w:rsid w:val="00FC6A2A"/>
    <w:rsid w:val="00FD594B"/>
    <w:rsid w:val="00FE385E"/>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ultiplicit%C3%A9_(math%C3%A9matique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16</Pages>
  <Words>2122</Words>
  <Characters>11676</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Youssef cherrat</cp:lastModifiedBy>
  <cp:revision>78</cp:revision>
  <cp:lastPrinted>2014-02-03T12:04:00Z</cp:lastPrinted>
  <dcterms:created xsi:type="dcterms:W3CDTF">2014-01-31T15:41:00Z</dcterms:created>
  <dcterms:modified xsi:type="dcterms:W3CDTF">2017-01-18T12:38:00Z</dcterms:modified>
</cp:coreProperties>
</file>