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3B8" w:rsidRPr="002D038C" w:rsidRDefault="002D038C" w:rsidP="002D038C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  <w:r w:rsidRPr="002D038C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جائزة الإبداع الأدبي</w:t>
      </w:r>
      <w:r w:rsidRPr="002D038C">
        <w:rPr>
          <w:rFonts w:asciiTheme="majorBidi" w:hAnsiTheme="majorBidi" w:cstheme="majorBidi"/>
          <w:b/>
          <w:bCs/>
          <w:sz w:val="44"/>
          <w:szCs w:val="44"/>
          <w:lang w:bidi="ar-MA"/>
        </w:rPr>
        <w:t xml:space="preserve"> </w:t>
      </w:r>
      <w:r w:rsidRPr="002D038C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لسنة </w:t>
      </w:r>
      <w:r w:rsidRPr="002D038C">
        <w:rPr>
          <w:rFonts w:asciiTheme="majorBidi" w:hAnsiTheme="majorBidi" w:cstheme="majorBidi"/>
          <w:b/>
          <w:bCs/>
          <w:sz w:val="44"/>
          <w:szCs w:val="44"/>
          <w:lang w:bidi="ar-MA"/>
        </w:rPr>
        <w:t>2024</w:t>
      </w:r>
      <w:r w:rsidR="004E23B8" w:rsidRPr="002D038C">
        <w:rPr>
          <w:rFonts w:asciiTheme="majorBidi" w:hAnsiTheme="majorBidi" w:cstheme="majorBidi"/>
          <w:b/>
          <w:bCs/>
          <w:sz w:val="44"/>
          <w:szCs w:val="44"/>
          <w:lang w:bidi="ar-M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-264795</wp:posOffset>
            </wp:positionV>
            <wp:extent cx="7372350" cy="1460500"/>
            <wp:effectExtent l="19050" t="0" r="0" b="0"/>
            <wp:wrapTight wrapText="bothSides">
              <wp:wrapPolygon edited="0">
                <wp:start x="-56" y="0"/>
                <wp:lineTo x="-56" y="21412"/>
                <wp:lineTo x="21600" y="21412"/>
                <wp:lineTo x="21600" y="0"/>
                <wp:lineTo x="-56" y="0"/>
              </wp:wrapPolygon>
            </wp:wrapTight>
            <wp:docPr id="2" name="Image 1" descr="DISK IMAC:Users:apple:Desktop:Entête 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ISK IMAC:Users:apple:Desktop:Entête hau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7F8" w:rsidRPr="002D038C" w:rsidRDefault="00F327F8" w:rsidP="00F327F8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2D038C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>قانون المسابقة</w:t>
      </w:r>
    </w:p>
    <w:p w:rsidR="00F327F8" w:rsidRPr="00AB5DCB" w:rsidRDefault="00F327F8" w:rsidP="00ED0F6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1. </w:t>
      </w:r>
      <w:r w:rsidRPr="00D57631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هداف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المسابقة</w:t>
      </w:r>
      <w:r w:rsidRPr="00D57631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 تهدف 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هذه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المسابقة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التي تنظمها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جامعة الحسن الثاني بالدارالبضاء، إلى</w:t>
      </w:r>
      <w:r w:rsidR="00ED0F6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تشجيع المواهب و</w:t>
      </w:r>
      <w:r w:rsidR="00703820">
        <w:rPr>
          <w:rFonts w:asciiTheme="majorBidi" w:hAnsiTheme="majorBidi" w:cstheme="majorBidi" w:hint="cs"/>
          <w:sz w:val="24"/>
          <w:szCs w:val="24"/>
          <w:rtl/>
          <w:lang w:bidi="ar-MA"/>
        </w:rPr>
        <w:t>دعم أفضل إنتاج</w:t>
      </w:r>
      <w:r w:rsidR="0070382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أدبي</w:t>
      </w:r>
      <w:r w:rsidR="0070382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باللغات العربية والأمازيغية</w:t>
      </w:r>
      <w:r w:rsidR="00ED0F6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والفرنسية والإنجليزية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و الإسبانية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</w:t>
      </w:r>
      <w:r w:rsidR="00D57631">
        <w:rPr>
          <w:rFonts w:asciiTheme="majorBidi" w:hAnsiTheme="majorBidi" w:cstheme="majorBidi" w:hint="cs"/>
          <w:sz w:val="24"/>
          <w:szCs w:val="24"/>
          <w:rtl/>
          <w:lang w:bidi="ar-MA"/>
        </w:rPr>
        <w:t>صنفي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القصة القصيرة والشعر.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2. 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المشاركون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: هذه المسابقة مفتوحة لجميع الطلب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المسجلين بجامعة الحسن الثاني بالدارالبيضاء</w:t>
      </w:r>
      <w:r w:rsidR="0093469A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3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شروط 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القبول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: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EB74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بالإضافة إلى شرط</w:t>
      </w:r>
      <w:r w:rsidRPr="008C4C64">
        <w:rPr>
          <w:rFonts w:asciiTheme="majorBidi" w:hAnsiTheme="majorBidi" w:cstheme="majorBidi"/>
          <w:color w:val="FF0000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أن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تنتمي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المشاركات المقدمة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صنفي القصة القصيرة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والشعر،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يجب أن تكون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أصلية وغير منشورة,  و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ألا تكون قد فازت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أي مسابقة أخرى،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لا يمكنه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أيضًا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أن تكون منقولة من مصدر آخر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حتى جزئيًا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(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عتبر غشًا ). يجب أن يكون الطالب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 المؤلف.  بالإضافة إلى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ذلك،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يجب على المشاركين الامتثال ل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آجال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التسليم ( انظر النقطة 5 ) وتنسيق النصوص المفروضة ( انظر النقطة 6 ).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4. 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إخفاء الهوية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من أجل ضمان أكبر قدر من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الحياد،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ستتلقى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لجنة التحكيم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فقط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المشاركات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التي لاتبرز هوية المشارك (ة)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فقط نموذج التسجيل والعنوان الذي يجعل من الممكن تحديد المرشح. تحقيقا لهذه الغاية ، يجب أن ي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>تضمن النص عنوانًا ، ولكن لا ي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جب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ذكر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 وضع ما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يسمح ب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التعرف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على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الم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شارك(ة)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على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كل مشارك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(ة) الحرص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طباعة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استمارة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و ملأ جميع خاناتها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وتوقيع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ها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وإرفاقه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بملف 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( انظر النقطة 5 ).</w:t>
      </w:r>
    </w:p>
    <w:p w:rsidR="00F327F8" w:rsidRPr="00AB5DCB" w:rsidRDefault="00F327F8" w:rsidP="002545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5 .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مسطرة المسابقة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الموعد النهائي لتقديم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المشاركات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 </w:t>
      </w:r>
      <w:r w:rsidR="002545EB">
        <w:rPr>
          <w:rFonts w:asciiTheme="majorBidi" w:hAnsiTheme="majorBidi" w:cstheme="majorBidi" w:hint="cs"/>
          <w:sz w:val="24"/>
          <w:szCs w:val="24"/>
          <w:rtl/>
          <w:lang w:bidi="ar-MA"/>
        </w:rPr>
        <w:t>27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2545EB">
        <w:rPr>
          <w:rFonts w:asciiTheme="majorBidi" w:hAnsiTheme="majorBidi" w:cstheme="majorBidi" w:hint="cs"/>
          <w:sz w:val="24"/>
          <w:szCs w:val="24"/>
          <w:rtl/>
          <w:lang w:bidi="ar-MA"/>
        </w:rPr>
        <w:t>أبريل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2545EB">
        <w:rPr>
          <w:rFonts w:asciiTheme="majorBidi" w:hAnsiTheme="majorBidi" w:cstheme="majorBidi" w:hint="cs"/>
          <w:sz w:val="24"/>
          <w:szCs w:val="24"/>
          <w:rtl/>
          <w:lang w:bidi="ar-MA"/>
        </w:rPr>
        <w:t>2024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 لا يمكن تلقي أي نص بعد هذا التاريخ.  يجب إرسال النصوص أو إيداعها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مباشرة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المكتبة الجامعية محمد السقاط في ظرف مغلق مشار عليه 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 »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جائزة</w:t>
      </w:r>
      <w:r w:rsidRPr="00AB5DCB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الإبداع الأدبي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 xml:space="preserve"> « 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يجب أن يحتوي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الظرف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3 نسخ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مطبوعة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على أوراق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A4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بالإضافة إلى قرص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CD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مرقونة بصيغة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Word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مرفوقة بالاستمارة الخاصة بطلب المشاركة ( القابل للتنزيل على موقع الجامعة و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BUMS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) ، المكتمل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>والموقع في ظر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 منفصل ومغلق. </w:t>
      </w:r>
    </w:p>
    <w:p w:rsidR="00F327F8" w:rsidRPr="00AB5DCB" w:rsidRDefault="00F327F8" w:rsidP="002545E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سيتم الإعلان عن نتائج المسابقة عن طريق البريد الإلكتروني المرسل إلى كل مشارك. وأخيرًا ، سيتم تنظيم حفل توزيع الجوائز في الدورة </w:t>
      </w:r>
      <w:r w:rsidR="002545EB">
        <w:rPr>
          <w:rFonts w:asciiTheme="majorBidi" w:hAnsiTheme="majorBidi" w:cstheme="majorBidi" w:hint="cs"/>
          <w:sz w:val="24"/>
          <w:szCs w:val="24"/>
          <w:rtl/>
          <w:lang w:bidi="ar-MA"/>
        </w:rPr>
        <w:t>29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للمعرض الدولي للكتاب </w:t>
      </w:r>
      <w:r w:rsidR="002545EB">
        <w:rPr>
          <w:rFonts w:asciiTheme="majorBidi" w:hAnsiTheme="majorBidi" w:cstheme="majorBidi" w:hint="cs"/>
          <w:sz w:val="24"/>
          <w:szCs w:val="24"/>
          <w:rtl/>
          <w:lang w:bidi="ar-MA"/>
        </w:rPr>
        <w:t>2024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F327F8" w:rsidRPr="00AB5DCB" w:rsidRDefault="00F327F8" w:rsidP="000E7B8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6.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التنسيق النصي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 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: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ان يكون نص المشاركة مطبوع بتنسيق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A4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وخط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Times New Roman 12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مع مراعاة تباعد الأسطر 1.5 </w:t>
      </w:r>
      <w:r w:rsidR="000E7B8E">
        <w:rPr>
          <w:rFonts w:asciiTheme="majorBidi" w:hAnsiTheme="majorBidi" w:cstheme="majorBidi"/>
          <w:sz w:val="24"/>
          <w:szCs w:val="24"/>
          <w:rtl/>
          <w:lang w:bidi="ar-MA"/>
        </w:rPr>
        <w:t>كما يجب ترقيم كل نسخة وتدبيس</w:t>
      </w:r>
      <w:r w:rsidR="000E7B8E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ها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7.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الجوائز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: سيحصل الفائزون على جوائز تحفيزية ، كما  ستتم قراءة أعمالهم علنًا وسيتم نشرها على موقع الجامعة على الإنترنت.</w:t>
      </w:r>
    </w:p>
    <w:p w:rsidR="00F327F8" w:rsidRPr="00D4255A" w:rsidRDefault="00F327F8" w:rsidP="00F327F8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8.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لجنة 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التحكيم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ذات سيادة في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قراراتها،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لا يجوز الاعتراض على قراراتها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الت</w:t>
      </w:r>
      <w:r w:rsidRPr="00AB5DCB">
        <w:rPr>
          <w:rFonts w:asciiTheme="majorBidi" w:hAnsiTheme="majorBidi" w:cstheme="majorBidi" w:hint="eastAsia"/>
          <w:sz w:val="24"/>
          <w:szCs w:val="24"/>
          <w:rtl/>
          <w:lang w:bidi="ar-MA"/>
        </w:rPr>
        <w:t>ي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تكون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نهائية،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قد </w:t>
      </w:r>
      <w:r w:rsidRPr="00D4255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تقرر اللجن</w:t>
      </w:r>
      <w:r w:rsidRPr="00D4255A">
        <w:rPr>
          <w:rFonts w:asciiTheme="majorBidi" w:hAnsiTheme="majorBidi" w:cstheme="majorBidi" w:hint="eastAsia"/>
          <w:color w:val="000000" w:themeColor="text1"/>
          <w:sz w:val="24"/>
          <w:szCs w:val="24"/>
          <w:rtl/>
          <w:lang w:bidi="ar-MA"/>
        </w:rPr>
        <w:t>ة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اعتمادًا على جودة النصوص </w:t>
      </w:r>
      <w:r w:rsidRPr="00D4255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المقدمة،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تقليص عدد الفائزين أو عدم منح الجوائز.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9.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تعني القبول الشامل لهذا القانون.</w:t>
      </w:r>
    </w:p>
    <w:sectPr w:rsidR="00F327F8" w:rsidRPr="00AB5DCB" w:rsidSect="002D038C">
      <w:pgSz w:w="11906" w:h="16838"/>
      <w:pgMar w:top="1417" w:right="1417" w:bottom="10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3B8"/>
    <w:rsid w:val="000E7B8E"/>
    <w:rsid w:val="002545EB"/>
    <w:rsid w:val="002D038C"/>
    <w:rsid w:val="003D1EA4"/>
    <w:rsid w:val="004E23B8"/>
    <w:rsid w:val="0052687D"/>
    <w:rsid w:val="00686E8C"/>
    <w:rsid w:val="00703820"/>
    <w:rsid w:val="007538F0"/>
    <w:rsid w:val="007A1433"/>
    <w:rsid w:val="007F1DA1"/>
    <w:rsid w:val="0093469A"/>
    <w:rsid w:val="00AA5418"/>
    <w:rsid w:val="00BC35E5"/>
    <w:rsid w:val="00D57631"/>
    <w:rsid w:val="00D8022A"/>
    <w:rsid w:val="00EC2F20"/>
    <w:rsid w:val="00ED0F62"/>
    <w:rsid w:val="00EE4D6B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F2D5-3FEB-C341-A6A8-365556B7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B8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khadija.aityahya</dc:creator>
  <cp:lastModifiedBy>Asmaa Fethi</cp:lastModifiedBy>
  <cp:revision>10</cp:revision>
  <dcterms:created xsi:type="dcterms:W3CDTF">2023-03-15T13:34:00Z</dcterms:created>
  <dcterms:modified xsi:type="dcterms:W3CDTF">2024-04-05T10:39:00Z</dcterms:modified>
</cp:coreProperties>
</file>